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1CD" w:rsidRPr="003F61CD" w:rsidRDefault="003F61CD" w:rsidP="00AD28DB">
      <w:pPr>
        <w:spacing w:line="276" w:lineRule="auto"/>
        <w:rPr>
          <w:rFonts w:ascii="Times New Roman" w:hAnsi="Times New Roman" w:cs="Times New Roman"/>
        </w:rPr>
      </w:pPr>
      <w:r w:rsidRPr="00AD28DB">
        <w:rPr>
          <w:rFonts w:ascii="Times New Roman" w:hAnsi="Times New Roman" w:cs="Times New Roman"/>
        </w:rPr>
        <w:drawing>
          <wp:anchor distT="0" distB="0" distL="114300" distR="114300" simplePos="0" relativeHeight="251658240" behindDoc="1" locked="0" layoutInCell="1" allowOverlap="1" wp14:anchorId="343A6B4C" wp14:editId="40331734">
            <wp:simplePos x="0" y="0"/>
            <wp:positionH relativeFrom="column">
              <wp:posOffset>-180975</wp:posOffset>
            </wp:positionH>
            <wp:positionV relativeFrom="paragraph">
              <wp:posOffset>152400</wp:posOffset>
            </wp:positionV>
            <wp:extent cx="3893093" cy="2190750"/>
            <wp:effectExtent l="0" t="0" r="0" b="0"/>
            <wp:wrapTight wrapText="bothSides">
              <wp:wrapPolygon edited="0">
                <wp:start x="0" y="0"/>
                <wp:lineTo x="0" y="21412"/>
                <wp:lineTo x="21459" y="21412"/>
                <wp:lineTo x="21459" y="0"/>
                <wp:lineTo x="0" y="0"/>
              </wp:wrapPolygon>
            </wp:wrapTight>
            <wp:docPr id="1" name="Picture 1" descr="01 radium girls RESTRI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radium girls RESTRICTED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93093"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1CD">
        <w:rPr>
          <w:rFonts w:ascii="Times New Roman" w:eastAsia="Times New Roman" w:hAnsi="Times New Roman" w:cs="Times New Roman"/>
          <w:color w:val="1F1F1F"/>
          <w:spacing w:val="3"/>
        </w:rPr>
        <w:t>A century ago, glow-in-the-dark watches were an irresistible novelty. The dials, covered in a special luminous paint, shone all the time and didn't require charging in sunlight. It looked like magic.</w:t>
      </w:r>
    </w:p>
    <w:p w:rsidR="003F61CD" w:rsidRPr="00AD28DB" w:rsidRDefault="003F61CD" w:rsidP="00AD28DB">
      <w:pPr>
        <w:shd w:val="clear" w:color="auto" w:fill="FFFFFF"/>
        <w:spacing w:after="0" w:line="276" w:lineRule="auto"/>
        <w:textAlignment w:val="baseline"/>
        <w:rPr>
          <w:rFonts w:ascii="Times New Roman" w:eastAsia="Times New Roman" w:hAnsi="Times New Roman" w:cs="Times New Roman"/>
          <w:color w:val="1F1F1F"/>
          <w:spacing w:val="3"/>
        </w:rPr>
      </w:pPr>
      <w:r w:rsidRPr="003F61CD">
        <w:rPr>
          <w:rFonts w:ascii="Times New Roman" w:eastAsia="Times New Roman" w:hAnsi="Times New Roman" w:cs="Times New Roman"/>
          <w:color w:val="1F1F1F"/>
          <w:spacing w:val="3"/>
        </w:rPr>
        <w:t>One of the first factories to produce these watches opened in New Jersey in 1916. It hired about 70 women, the first of thousands to be employed in many such factories in the United States. It was a well-paid, glamorous job.</w:t>
      </w:r>
    </w:p>
    <w:p w:rsidR="003F61CD" w:rsidRPr="003F61CD" w:rsidRDefault="003F61CD" w:rsidP="00AD28DB">
      <w:pPr>
        <w:shd w:val="clear" w:color="auto" w:fill="FFFFFF"/>
        <w:spacing w:after="0" w:line="276" w:lineRule="auto"/>
        <w:textAlignment w:val="baseline"/>
        <w:rPr>
          <w:rFonts w:ascii="Times New Roman" w:eastAsia="Times New Roman" w:hAnsi="Times New Roman" w:cs="Times New Roman"/>
          <w:color w:val="1F1F1F"/>
          <w:spacing w:val="3"/>
        </w:rPr>
      </w:pPr>
    </w:p>
    <w:p w:rsidR="003F61CD" w:rsidRPr="00AD28DB" w:rsidRDefault="003F61CD" w:rsidP="00AD28DB">
      <w:pPr>
        <w:shd w:val="clear" w:color="auto" w:fill="FFFFFF"/>
        <w:spacing w:after="0" w:line="276" w:lineRule="auto"/>
        <w:textAlignment w:val="baseline"/>
        <w:rPr>
          <w:rFonts w:ascii="Times New Roman" w:eastAsia="Times New Roman" w:hAnsi="Times New Roman" w:cs="Times New Roman"/>
          <w:color w:val="1F1F1F"/>
          <w:spacing w:val="3"/>
        </w:rPr>
      </w:pPr>
      <w:r w:rsidRPr="003F61CD">
        <w:rPr>
          <w:rFonts w:ascii="Times New Roman" w:eastAsia="Times New Roman" w:hAnsi="Times New Roman" w:cs="Times New Roman"/>
          <w:color w:val="1F1F1F"/>
          <w:spacing w:val="3"/>
        </w:rPr>
        <w:t>For the delicate task of applying the paint to the tiny dials, the women were instructed to point the brushes with their lips. But the paint made the watches glow because it contained radium, a radioactive element discovered less than 20 years earlier, its properties not yet fully understood. The women were ingesting it with nearly every brushstroke.</w:t>
      </w:r>
    </w:p>
    <w:p w:rsidR="003F61CD" w:rsidRPr="003F61CD" w:rsidRDefault="003F61CD" w:rsidP="00AD28DB">
      <w:pPr>
        <w:shd w:val="clear" w:color="auto" w:fill="FFFFFF"/>
        <w:spacing w:after="0" w:line="276" w:lineRule="auto"/>
        <w:textAlignment w:val="baseline"/>
        <w:rPr>
          <w:rFonts w:ascii="Times New Roman" w:eastAsia="Times New Roman" w:hAnsi="Times New Roman" w:cs="Times New Roman"/>
          <w:color w:val="1F1F1F"/>
          <w:spacing w:val="3"/>
        </w:rPr>
      </w:pPr>
    </w:p>
    <w:p w:rsidR="003F61CD" w:rsidRPr="003F61CD" w:rsidRDefault="003F61CD" w:rsidP="00AD28DB">
      <w:pPr>
        <w:shd w:val="clear" w:color="auto" w:fill="FFFFFF"/>
        <w:spacing w:after="0" w:line="276" w:lineRule="auto"/>
        <w:textAlignment w:val="baseline"/>
        <w:rPr>
          <w:rFonts w:ascii="Times New Roman" w:eastAsia="Times New Roman" w:hAnsi="Times New Roman" w:cs="Times New Roman"/>
          <w:color w:val="1F1F1F"/>
          <w:spacing w:val="3"/>
        </w:rPr>
      </w:pPr>
      <w:r w:rsidRPr="003F61CD">
        <w:rPr>
          <w:rFonts w:ascii="Times New Roman" w:eastAsia="Times New Roman" w:hAnsi="Times New Roman" w:cs="Times New Roman"/>
          <w:color w:val="1F1F1F"/>
          <w:spacing w:val="3"/>
        </w:rPr>
        <w:t>They became known as the "Radium Girls."</w:t>
      </w:r>
    </w:p>
    <w:p w:rsidR="003F61CD" w:rsidRDefault="003F61CD"/>
    <w:p w:rsidR="003F61CD" w:rsidRDefault="003F61CD" w:rsidP="003F61CD">
      <w:pPr>
        <w:pStyle w:val="Heading3"/>
        <w:shd w:val="clear" w:color="auto" w:fill="FFFFFF"/>
        <w:spacing w:before="240" w:line="450" w:lineRule="atLeast"/>
        <w:textAlignment w:val="baseline"/>
        <w:rPr>
          <w:color w:val="1F1F1F"/>
          <w:spacing w:val="-3"/>
          <w:sz w:val="39"/>
          <w:szCs w:val="39"/>
        </w:rPr>
      </w:pPr>
      <w:r w:rsidRPr="003F61CD">
        <w:rPr>
          <w:rFonts w:ascii="Helvetica" w:hAnsi="Helvetica"/>
          <w:color w:val="1F1F1F"/>
          <w:spacing w:val="3"/>
          <w:sz w:val="23"/>
          <w:szCs w:val="23"/>
        </w:rPr>
        <w:drawing>
          <wp:anchor distT="0" distB="0" distL="114300" distR="114300" simplePos="0" relativeHeight="251659264" behindDoc="1" locked="0" layoutInCell="1" allowOverlap="1" wp14:anchorId="0F072389" wp14:editId="1FEAEA28">
            <wp:simplePos x="0" y="0"/>
            <wp:positionH relativeFrom="margin">
              <wp:align>right</wp:align>
            </wp:positionH>
            <wp:positionV relativeFrom="paragraph">
              <wp:posOffset>127000</wp:posOffset>
            </wp:positionV>
            <wp:extent cx="1938547" cy="2581173"/>
            <wp:effectExtent l="0" t="0" r="5080" b="0"/>
            <wp:wrapTight wrapText="bothSides">
              <wp:wrapPolygon edited="0">
                <wp:start x="0" y="0"/>
                <wp:lineTo x="0" y="21366"/>
                <wp:lineTo x="21444" y="21366"/>
                <wp:lineTo x="21444" y="0"/>
                <wp:lineTo x="0" y="0"/>
              </wp:wrapPolygon>
            </wp:wrapTight>
            <wp:docPr id="2" name="Picture 2" descr="A bottle of Radi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ottle of Radith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8547" cy="2581173"/>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1F1F1F"/>
          <w:spacing w:val="-3"/>
          <w:sz w:val="39"/>
          <w:szCs w:val="39"/>
        </w:rPr>
        <w:t>A miracle cure</w:t>
      </w:r>
    </w:p>
    <w:p w:rsidR="003F61CD" w:rsidRPr="00AD28DB" w:rsidRDefault="003F61CD" w:rsidP="00AD28DB">
      <w:pPr>
        <w:shd w:val="clear" w:color="auto" w:fill="FFFFFF"/>
        <w:spacing w:line="276" w:lineRule="auto"/>
        <w:textAlignment w:val="baseline"/>
        <w:rPr>
          <w:rFonts w:ascii="Times New Roman" w:hAnsi="Times New Roman" w:cs="Times New Roman"/>
          <w:color w:val="1F1F1F"/>
          <w:spacing w:val="3"/>
        </w:rPr>
      </w:pPr>
      <w:r w:rsidRPr="00AD28DB">
        <w:rPr>
          <w:rFonts w:ascii="Times New Roman" w:hAnsi="Times New Roman" w:cs="Times New Roman"/>
          <w:color w:val="1F1F1F"/>
          <w:spacing w:val="3"/>
        </w:rPr>
        <w:t>Radium was discovered by Nobel laureate Marie Curie and her husband Pierre in 1898. It was quickly put to use as a cancer treatment.</w:t>
      </w:r>
    </w:p>
    <w:p w:rsidR="003F61CD" w:rsidRPr="00AD28DB" w:rsidRDefault="003F61CD" w:rsidP="00AD28DB">
      <w:pPr>
        <w:shd w:val="clear" w:color="auto" w:fill="FFFFFF"/>
        <w:spacing w:after="0" w:line="276" w:lineRule="auto"/>
        <w:textAlignment w:val="baseline"/>
        <w:rPr>
          <w:rFonts w:ascii="Times New Roman" w:eastAsia="Times New Roman" w:hAnsi="Times New Roman" w:cs="Times New Roman"/>
          <w:color w:val="1F1F1F"/>
          <w:spacing w:val="3"/>
        </w:rPr>
      </w:pPr>
      <w:r w:rsidRPr="003F61CD">
        <w:rPr>
          <w:rFonts w:ascii="Times New Roman" w:eastAsia="Times New Roman" w:hAnsi="Times New Roman" w:cs="Times New Roman"/>
          <w:color w:val="1F1F1F"/>
          <w:spacing w:val="3"/>
        </w:rPr>
        <w:t>"Because it was successful, it somehow became an all-powerful health tonic, taken in the same way as we take vitamins today -- people were fascinated with its power," said Kate Moore, author of "</w:t>
      </w:r>
      <w:hyperlink r:id="rId8" w:tgtFrame="_blank" w:history="1">
        <w:r w:rsidRPr="00AD28DB">
          <w:rPr>
            <w:rFonts w:ascii="Times New Roman" w:eastAsia="Times New Roman" w:hAnsi="Times New Roman" w:cs="Times New Roman"/>
            <w:color w:val="0C0C0C"/>
            <w:spacing w:val="3"/>
            <w:u w:val="single"/>
            <w:bdr w:val="none" w:sz="0" w:space="0" w:color="auto" w:frame="1"/>
          </w:rPr>
          <w:t>The Radium Girls</w:t>
        </w:r>
      </w:hyperlink>
      <w:r w:rsidRPr="003F61CD">
        <w:rPr>
          <w:rFonts w:ascii="Times New Roman" w:eastAsia="Times New Roman" w:hAnsi="Times New Roman" w:cs="Times New Roman"/>
          <w:color w:val="1F1F1F"/>
          <w:spacing w:val="3"/>
        </w:rPr>
        <w:t>," in a phone interview.</w:t>
      </w:r>
    </w:p>
    <w:p w:rsidR="003F61CD" w:rsidRPr="003F61CD" w:rsidRDefault="003F61CD" w:rsidP="00AD28DB">
      <w:pPr>
        <w:shd w:val="clear" w:color="auto" w:fill="FFFFFF"/>
        <w:spacing w:after="0" w:line="276" w:lineRule="auto"/>
        <w:textAlignment w:val="baseline"/>
        <w:rPr>
          <w:rFonts w:ascii="Times New Roman" w:eastAsia="Times New Roman" w:hAnsi="Times New Roman" w:cs="Times New Roman"/>
          <w:color w:val="1F1F1F"/>
          <w:spacing w:val="3"/>
        </w:rPr>
      </w:pPr>
    </w:p>
    <w:p w:rsidR="003F61CD" w:rsidRPr="00AD28DB" w:rsidRDefault="003F61CD" w:rsidP="00AD28DB">
      <w:pPr>
        <w:shd w:val="clear" w:color="auto" w:fill="FFFFFF"/>
        <w:spacing w:after="0" w:line="276" w:lineRule="auto"/>
        <w:textAlignment w:val="baseline"/>
        <w:rPr>
          <w:rFonts w:ascii="Times New Roman" w:eastAsia="Times New Roman" w:hAnsi="Times New Roman" w:cs="Times New Roman"/>
          <w:color w:val="1F1F1F"/>
          <w:spacing w:val="3"/>
        </w:rPr>
      </w:pPr>
      <w:r w:rsidRPr="003F61CD">
        <w:rPr>
          <w:rFonts w:ascii="Times New Roman" w:eastAsia="Times New Roman" w:hAnsi="Times New Roman" w:cs="Times New Roman"/>
          <w:color w:val="1F1F1F"/>
          <w:spacing w:val="3"/>
        </w:rPr>
        <w:t xml:space="preserve">It was a proper craze. Radium became an additive in a number of everyday products, from toothpaste to cosmetics and even food and drinks. One such preparation, called </w:t>
      </w:r>
      <w:proofErr w:type="spellStart"/>
      <w:r w:rsidRPr="003F61CD">
        <w:rPr>
          <w:rFonts w:ascii="Times New Roman" w:eastAsia="Times New Roman" w:hAnsi="Times New Roman" w:cs="Times New Roman"/>
          <w:color w:val="1F1F1F"/>
          <w:spacing w:val="3"/>
        </w:rPr>
        <w:t>Radithor</w:t>
      </w:r>
      <w:proofErr w:type="spellEnd"/>
      <w:r w:rsidRPr="003F61CD">
        <w:rPr>
          <w:rFonts w:ascii="Times New Roman" w:eastAsia="Times New Roman" w:hAnsi="Times New Roman" w:cs="Times New Roman"/>
          <w:color w:val="1F1F1F"/>
          <w:spacing w:val="3"/>
        </w:rPr>
        <w:t>, was simply distilled water with tiny amounts of the substance dissolved in it. Boldly advertised as "A Cure for the Living Dead" and "Perpetual Sunshine," it promised to tackle various ailments from arthritis to gout.</w:t>
      </w:r>
    </w:p>
    <w:p w:rsidR="003F61CD" w:rsidRPr="003F61CD" w:rsidRDefault="003F61CD" w:rsidP="00AD28DB">
      <w:pPr>
        <w:shd w:val="clear" w:color="auto" w:fill="FFFFFF"/>
        <w:spacing w:after="0" w:line="276" w:lineRule="auto"/>
        <w:textAlignment w:val="baseline"/>
        <w:rPr>
          <w:rFonts w:ascii="Times New Roman" w:eastAsia="Times New Roman" w:hAnsi="Times New Roman" w:cs="Times New Roman"/>
          <w:color w:val="1F1F1F"/>
          <w:spacing w:val="3"/>
        </w:rPr>
      </w:pPr>
    </w:p>
    <w:p w:rsidR="003F61CD" w:rsidRPr="003F61CD" w:rsidRDefault="003F61CD" w:rsidP="00AD28DB">
      <w:pPr>
        <w:shd w:val="clear" w:color="auto" w:fill="FFFFFF"/>
        <w:spacing w:after="0" w:line="276" w:lineRule="auto"/>
        <w:textAlignment w:val="baseline"/>
        <w:rPr>
          <w:rFonts w:ascii="Times New Roman" w:eastAsia="Times New Roman" w:hAnsi="Times New Roman" w:cs="Times New Roman"/>
          <w:color w:val="1F1F1F"/>
          <w:spacing w:val="3"/>
        </w:rPr>
      </w:pPr>
      <w:r w:rsidRPr="003F61CD">
        <w:rPr>
          <w:rFonts w:ascii="Times New Roman" w:eastAsia="Times New Roman" w:hAnsi="Times New Roman" w:cs="Times New Roman"/>
          <w:color w:val="1F1F1F"/>
          <w:spacing w:val="3"/>
        </w:rPr>
        <w:lastRenderedPageBreak/>
        <w:t>"People knew that radioactivity released energy. And they didn't see how adding some energy to their bodies could possibly be harmful, said Timothy Jorgensen, a radiation expert at Georgetown University and author of "</w:t>
      </w:r>
      <w:hyperlink r:id="rId9" w:tgtFrame="_blank" w:history="1">
        <w:r w:rsidRPr="00AD28DB">
          <w:rPr>
            <w:rFonts w:ascii="Times New Roman" w:eastAsia="Times New Roman" w:hAnsi="Times New Roman" w:cs="Times New Roman"/>
            <w:color w:val="0C0C0C"/>
            <w:spacing w:val="3"/>
            <w:u w:val="single"/>
            <w:bdr w:val="none" w:sz="0" w:space="0" w:color="auto" w:frame="1"/>
          </w:rPr>
          <w:t>Strange Glow: The Story of Radiation</w:t>
        </w:r>
      </w:hyperlink>
      <w:r w:rsidRPr="003F61CD">
        <w:rPr>
          <w:rFonts w:ascii="Times New Roman" w:eastAsia="Times New Roman" w:hAnsi="Times New Roman" w:cs="Times New Roman"/>
          <w:color w:val="1F1F1F"/>
          <w:spacing w:val="3"/>
        </w:rPr>
        <w:t>."</w:t>
      </w:r>
    </w:p>
    <w:p w:rsidR="003F61CD" w:rsidRPr="00AD28DB" w:rsidRDefault="003F61CD" w:rsidP="00AD28DB">
      <w:pPr>
        <w:shd w:val="clear" w:color="auto" w:fill="FFFFFF"/>
        <w:spacing w:after="0" w:line="276" w:lineRule="auto"/>
        <w:textAlignment w:val="baseline"/>
        <w:rPr>
          <w:rFonts w:ascii="Times New Roman" w:eastAsia="Times New Roman" w:hAnsi="Times New Roman" w:cs="Times New Roman"/>
          <w:color w:val="1F1F1F"/>
          <w:spacing w:val="3"/>
        </w:rPr>
      </w:pPr>
      <w:r w:rsidRPr="003F61CD">
        <w:rPr>
          <w:rFonts w:ascii="Times New Roman" w:eastAsia="Times New Roman" w:hAnsi="Times New Roman" w:cs="Times New Roman"/>
          <w:color w:val="1F1F1F"/>
          <w:spacing w:val="3"/>
        </w:rPr>
        <w:t>"Radium products were used for any ailment where lack of energy was seen to be the root cause -- from common fatigue to impotence," Jorgensen said in an email.</w:t>
      </w:r>
    </w:p>
    <w:p w:rsidR="003F61CD" w:rsidRPr="003F61CD" w:rsidRDefault="003F61CD" w:rsidP="00AD28DB">
      <w:pPr>
        <w:shd w:val="clear" w:color="auto" w:fill="FFFFFF"/>
        <w:spacing w:after="0" w:line="276" w:lineRule="auto"/>
        <w:textAlignment w:val="baseline"/>
        <w:rPr>
          <w:rFonts w:ascii="Times New Roman" w:eastAsia="Times New Roman" w:hAnsi="Times New Roman" w:cs="Times New Roman"/>
          <w:color w:val="1F1F1F"/>
          <w:spacing w:val="3"/>
        </w:rPr>
      </w:pPr>
    </w:p>
    <w:p w:rsidR="003F61CD" w:rsidRPr="003F61CD" w:rsidRDefault="00AD28DB" w:rsidP="00AD28DB">
      <w:pPr>
        <w:shd w:val="clear" w:color="auto" w:fill="FFFFFF"/>
        <w:spacing w:after="0" w:line="276" w:lineRule="auto"/>
        <w:textAlignment w:val="baseline"/>
        <w:rPr>
          <w:rFonts w:ascii="Times New Roman" w:eastAsia="Times New Roman" w:hAnsi="Times New Roman" w:cs="Times New Roman"/>
          <w:color w:val="1F1F1F"/>
          <w:spacing w:val="3"/>
        </w:rPr>
      </w:pPr>
      <w:r w:rsidRPr="00AD28DB">
        <w:rPr>
          <w:rFonts w:ascii="Times New Roman" w:hAnsi="Times New Roman" w:cs="Times New Roman"/>
          <w:color w:val="1F1F1F"/>
          <w:spacing w:val="3"/>
        </w:rPr>
        <w:drawing>
          <wp:anchor distT="0" distB="0" distL="114300" distR="114300" simplePos="0" relativeHeight="251660288" behindDoc="1" locked="0" layoutInCell="1" allowOverlap="1" wp14:anchorId="606EE01B" wp14:editId="189857EF">
            <wp:simplePos x="0" y="0"/>
            <wp:positionH relativeFrom="column">
              <wp:posOffset>3648075</wp:posOffset>
            </wp:positionH>
            <wp:positionV relativeFrom="paragraph">
              <wp:posOffset>673735</wp:posOffset>
            </wp:positionV>
            <wp:extent cx="2438400" cy="3343275"/>
            <wp:effectExtent l="0" t="0" r="0" b="9525"/>
            <wp:wrapTight wrapText="bothSides">
              <wp:wrapPolygon edited="0">
                <wp:start x="0" y="0"/>
                <wp:lineTo x="0" y="21538"/>
                <wp:lineTo x="21431" y="21538"/>
                <wp:lineTo x="21431" y="0"/>
                <wp:lineTo x="0" y="0"/>
              </wp:wrapPolygon>
            </wp:wrapTight>
            <wp:docPr id="4" name="Picture 4" descr="A 1921 advertisement for Undark, a luminous radium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1921 advertisement for Undark, a luminous radium paint."/>
                    <pic:cNvPicPr>
                      <a:picLocks noChangeAspect="1" noChangeArrowheads="1"/>
                    </pic:cNvPicPr>
                  </pic:nvPicPr>
                  <pic:blipFill rotWithShape="1">
                    <a:blip r:embed="rId10">
                      <a:extLst>
                        <a:ext uri="{28A0092B-C50C-407E-A947-70E740481C1C}">
                          <a14:useLocalDpi xmlns:a14="http://schemas.microsoft.com/office/drawing/2010/main" val="0"/>
                        </a:ext>
                      </a:extLst>
                    </a:blip>
                    <a:srcRect l="29332" r="29637"/>
                    <a:stretch/>
                  </pic:blipFill>
                  <pic:spPr bwMode="auto">
                    <a:xfrm>
                      <a:off x="0" y="0"/>
                      <a:ext cx="2438400" cy="334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61CD" w:rsidRPr="003F61CD">
        <w:rPr>
          <w:rFonts w:ascii="Times New Roman" w:eastAsia="Times New Roman" w:hAnsi="Times New Roman" w:cs="Times New Roman"/>
          <w:color w:val="1F1F1F"/>
          <w:spacing w:val="3"/>
        </w:rPr>
        <w:t xml:space="preserve">Far from being a panacea, radium was deadly. One user, American socialite and athlete </w:t>
      </w:r>
      <w:proofErr w:type="spellStart"/>
      <w:r w:rsidR="003F61CD" w:rsidRPr="003F61CD">
        <w:rPr>
          <w:rFonts w:ascii="Times New Roman" w:eastAsia="Times New Roman" w:hAnsi="Times New Roman" w:cs="Times New Roman"/>
          <w:color w:val="1F1F1F"/>
          <w:spacing w:val="3"/>
        </w:rPr>
        <w:t>Eben</w:t>
      </w:r>
      <w:proofErr w:type="spellEnd"/>
      <w:r w:rsidR="003F61CD" w:rsidRPr="003F61CD">
        <w:rPr>
          <w:rFonts w:ascii="Times New Roman" w:eastAsia="Times New Roman" w:hAnsi="Times New Roman" w:cs="Times New Roman"/>
          <w:color w:val="1F1F1F"/>
          <w:spacing w:val="3"/>
        </w:rPr>
        <w:t xml:space="preserve"> Byers, became notorious for drinking a bottle of </w:t>
      </w:r>
      <w:proofErr w:type="spellStart"/>
      <w:r w:rsidR="003F61CD" w:rsidRPr="003F61CD">
        <w:rPr>
          <w:rFonts w:ascii="Times New Roman" w:eastAsia="Times New Roman" w:hAnsi="Times New Roman" w:cs="Times New Roman"/>
          <w:color w:val="1F1F1F"/>
          <w:spacing w:val="3"/>
        </w:rPr>
        <w:t>Radithor</w:t>
      </w:r>
      <w:proofErr w:type="spellEnd"/>
      <w:r w:rsidR="003F61CD" w:rsidRPr="003F61CD">
        <w:rPr>
          <w:rFonts w:ascii="Times New Roman" w:eastAsia="Times New Roman" w:hAnsi="Times New Roman" w:cs="Times New Roman"/>
          <w:color w:val="1F1F1F"/>
          <w:spacing w:val="3"/>
        </w:rPr>
        <w:t xml:space="preserve"> every day for years -- and then dying from it in 1932. The </w:t>
      </w:r>
      <w:hyperlink r:id="rId11" w:tgtFrame="_blank" w:history="1">
        <w:r w:rsidR="003F61CD" w:rsidRPr="00AD28DB">
          <w:rPr>
            <w:rFonts w:ascii="Times New Roman" w:eastAsia="Times New Roman" w:hAnsi="Times New Roman" w:cs="Times New Roman"/>
            <w:color w:val="0C0C0C"/>
            <w:spacing w:val="3"/>
            <w:u w:val="single"/>
            <w:bdr w:val="none" w:sz="0" w:space="0" w:color="auto" w:frame="1"/>
          </w:rPr>
          <w:t>headline</w:t>
        </w:r>
      </w:hyperlink>
      <w:r w:rsidR="003F61CD" w:rsidRPr="003F61CD">
        <w:rPr>
          <w:rFonts w:ascii="Times New Roman" w:eastAsia="Times New Roman" w:hAnsi="Times New Roman" w:cs="Times New Roman"/>
          <w:color w:val="1F1F1F"/>
          <w:spacing w:val="3"/>
        </w:rPr>
        <w:t> of a Wall Street Journal story about his death reads, "The radium water worked fine until his jaw came off."</w:t>
      </w:r>
    </w:p>
    <w:p w:rsidR="003F61CD" w:rsidRDefault="003F61CD" w:rsidP="003F61CD">
      <w:pPr>
        <w:pStyle w:val="Heading3"/>
        <w:shd w:val="clear" w:color="auto" w:fill="FFFFFF"/>
        <w:spacing w:before="240" w:line="450" w:lineRule="atLeast"/>
        <w:textAlignment w:val="baseline"/>
        <w:rPr>
          <w:color w:val="1F1F1F"/>
          <w:spacing w:val="-3"/>
          <w:sz w:val="39"/>
          <w:szCs w:val="39"/>
        </w:rPr>
      </w:pPr>
      <w:r>
        <w:rPr>
          <w:color w:val="1F1F1F"/>
          <w:spacing w:val="-3"/>
          <w:sz w:val="39"/>
          <w:szCs w:val="39"/>
        </w:rPr>
        <w:t>A slow killer</w:t>
      </w:r>
    </w:p>
    <w:p w:rsidR="003F61CD" w:rsidRPr="00AD28DB" w:rsidRDefault="003F61CD" w:rsidP="00AD28DB">
      <w:pPr>
        <w:shd w:val="clear" w:color="auto" w:fill="FFFFFF"/>
        <w:spacing w:line="276" w:lineRule="auto"/>
        <w:textAlignment w:val="baseline"/>
        <w:rPr>
          <w:rFonts w:ascii="Times New Roman" w:hAnsi="Times New Roman" w:cs="Times New Roman"/>
          <w:color w:val="1F1F1F"/>
          <w:spacing w:val="3"/>
        </w:rPr>
      </w:pPr>
      <w:r w:rsidRPr="00AD28DB">
        <w:rPr>
          <w:rFonts w:ascii="Times New Roman" w:hAnsi="Times New Roman" w:cs="Times New Roman"/>
          <w:color w:val="1F1F1F"/>
          <w:spacing w:val="3"/>
        </w:rPr>
        <w:t>When ingested, radium is particularly dangerous: "Chemically, it behaves very much like calcium," said Jorgensen. "Since the body uses calcium to make bone, ingested radium is mistaken for calcium and gets incorporated into bone. So the major health risk of ingesting radium is radiation-induced bone necrosis and bone cancers. How soon they develop depends upon the dose, but at the very high doses that the Radium Girls were exposed to, just a few years."</w:t>
      </w:r>
    </w:p>
    <w:p w:rsidR="003F61CD" w:rsidRPr="00AD28DB" w:rsidRDefault="003F61CD" w:rsidP="00AD28DB">
      <w:pPr>
        <w:shd w:val="clear" w:color="auto" w:fill="FFFFFF"/>
        <w:spacing w:line="276" w:lineRule="auto"/>
        <w:textAlignment w:val="baseline"/>
        <w:rPr>
          <w:rFonts w:ascii="Times New Roman" w:hAnsi="Times New Roman" w:cs="Times New Roman"/>
          <w:color w:val="1F1F1F"/>
          <w:spacing w:val="3"/>
        </w:rPr>
      </w:pPr>
      <w:r w:rsidRPr="00AD28DB">
        <w:rPr>
          <w:rFonts w:ascii="Times New Roman" w:hAnsi="Times New Roman" w:cs="Times New Roman"/>
          <w:color w:val="1F1F1F"/>
          <w:spacing w:val="3"/>
        </w:rPr>
        <w:t>The luminous paint, which worked by converting the radiation into light through a fluorescent chemical, was one of the most successful radium-based products. By putting the brushes in their mouths, the Radium Girls were especially at risk -- so why did they do it? "Because it was the easiest way to get a fine point on the brush, to paint on numbers as small as a single millimeter in width," said Moore.</w:t>
      </w:r>
    </w:p>
    <w:p w:rsidR="003F61CD" w:rsidRPr="00AD28DB" w:rsidRDefault="003F61CD" w:rsidP="00AD28DB">
      <w:pPr>
        <w:shd w:val="clear" w:color="auto" w:fill="FFFFFF"/>
        <w:spacing w:line="276" w:lineRule="auto"/>
        <w:textAlignment w:val="baseline"/>
        <w:rPr>
          <w:rFonts w:ascii="Times New Roman" w:hAnsi="Times New Roman" w:cs="Times New Roman"/>
          <w:color w:val="1F1F1F"/>
          <w:spacing w:val="3"/>
        </w:rPr>
      </w:pPr>
      <w:r w:rsidRPr="00AD28DB">
        <w:rPr>
          <w:rFonts w:ascii="Times New Roman" w:hAnsi="Times New Roman" w:cs="Times New Roman"/>
          <w:color w:val="1F1F1F"/>
          <w:spacing w:val="3"/>
        </w:rPr>
        <w:t>But the girls didn't embrace this technique blindly. "The first thing they asked was (whether) the paint was harmful, but the managers said it was safe, which was the obvious answer for a manager of a company whose very existence depended on radium paint."</w:t>
      </w:r>
    </w:p>
    <w:p w:rsidR="003F61CD" w:rsidRDefault="00AD28DB" w:rsidP="003F61CD">
      <w:pPr>
        <w:pStyle w:val="Heading3"/>
        <w:shd w:val="clear" w:color="auto" w:fill="FFFFFF"/>
        <w:spacing w:before="240" w:line="450" w:lineRule="atLeast"/>
        <w:textAlignment w:val="baseline"/>
        <w:rPr>
          <w:rFonts w:ascii="Times New Roman" w:hAnsi="Times New Roman"/>
          <w:color w:val="1F1F1F"/>
          <w:spacing w:val="-3"/>
          <w:sz w:val="39"/>
          <w:szCs w:val="39"/>
        </w:rPr>
      </w:pPr>
      <w:r w:rsidRPr="00AD28DB">
        <w:rPr>
          <w:rFonts w:ascii="Times New Roman" w:hAnsi="Times New Roman" w:cs="Times New Roman"/>
          <w:color w:val="1F1F1F"/>
          <w:spacing w:val="3"/>
          <w:sz w:val="22"/>
          <w:szCs w:val="22"/>
        </w:rPr>
        <w:lastRenderedPageBreak/>
        <w:drawing>
          <wp:anchor distT="0" distB="0" distL="114300" distR="114300" simplePos="0" relativeHeight="251661312" behindDoc="1" locked="0" layoutInCell="1" allowOverlap="1" wp14:anchorId="3B3BE53B" wp14:editId="03D5EAF8">
            <wp:simplePos x="0" y="0"/>
            <wp:positionH relativeFrom="column">
              <wp:posOffset>3419475</wp:posOffset>
            </wp:positionH>
            <wp:positionV relativeFrom="paragraph">
              <wp:posOffset>56515</wp:posOffset>
            </wp:positionV>
            <wp:extent cx="2743200" cy="3343275"/>
            <wp:effectExtent l="0" t="0" r="0" b="9525"/>
            <wp:wrapTight wrapText="bothSides">
              <wp:wrapPolygon edited="0">
                <wp:start x="0" y="0"/>
                <wp:lineTo x="0" y="21538"/>
                <wp:lineTo x="21450" y="21538"/>
                <wp:lineTo x="21450" y="0"/>
                <wp:lineTo x="0" y="0"/>
              </wp:wrapPolygon>
            </wp:wrapTight>
            <wp:docPr id="5" name="Picture 5" descr="A 1924 ad for a radium hair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924 ad for a radium hair treatment."/>
                    <pic:cNvPicPr>
                      <a:picLocks noChangeAspect="1" noChangeArrowheads="1"/>
                    </pic:cNvPicPr>
                  </pic:nvPicPr>
                  <pic:blipFill rotWithShape="1">
                    <a:blip r:embed="rId12">
                      <a:extLst>
                        <a:ext uri="{28A0092B-C50C-407E-A947-70E740481C1C}">
                          <a14:useLocalDpi xmlns:a14="http://schemas.microsoft.com/office/drawing/2010/main" val="0"/>
                        </a:ext>
                      </a:extLst>
                    </a:blip>
                    <a:srcRect l="26927" r="26912"/>
                    <a:stretch/>
                  </pic:blipFill>
                  <pic:spPr bwMode="auto">
                    <a:xfrm>
                      <a:off x="0" y="0"/>
                      <a:ext cx="2743200" cy="334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61CD">
        <w:rPr>
          <w:color w:val="1F1F1F"/>
          <w:spacing w:val="-3"/>
          <w:sz w:val="39"/>
          <w:szCs w:val="39"/>
        </w:rPr>
        <w:t>Not all that glitters</w:t>
      </w:r>
    </w:p>
    <w:p w:rsidR="003F61CD" w:rsidRPr="00AD28DB" w:rsidRDefault="003F61CD" w:rsidP="00AD28DB">
      <w:pPr>
        <w:shd w:val="clear" w:color="auto" w:fill="FFFFFF"/>
        <w:spacing w:line="276" w:lineRule="auto"/>
        <w:textAlignment w:val="baseline"/>
        <w:rPr>
          <w:rFonts w:ascii="Times New Roman" w:hAnsi="Times New Roman" w:cs="Times New Roman"/>
          <w:color w:val="1F1F1F"/>
          <w:spacing w:val="3"/>
        </w:rPr>
      </w:pPr>
      <w:r w:rsidRPr="00AD28DB">
        <w:rPr>
          <w:rFonts w:ascii="Times New Roman" w:hAnsi="Times New Roman" w:cs="Times New Roman"/>
          <w:color w:val="1F1F1F"/>
          <w:spacing w:val="3"/>
        </w:rPr>
        <w:t>When the luminous watches grew fashionable in the early 1920s, the world was already becoming aware of the risks of radioactivity. But radiation poisoning isn't immediate, so years went by before any of the workers developed symptoms.</w:t>
      </w:r>
    </w:p>
    <w:p w:rsidR="003F61CD" w:rsidRPr="00AD28DB" w:rsidRDefault="003F61CD" w:rsidP="00AD28DB">
      <w:pPr>
        <w:shd w:val="clear" w:color="auto" w:fill="FFFFFF"/>
        <w:spacing w:line="276" w:lineRule="auto"/>
        <w:textAlignment w:val="baseline"/>
        <w:rPr>
          <w:rFonts w:ascii="Times New Roman" w:hAnsi="Times New Roman" w:cs="Times New Roman"/>
          <w:color w:val="1F1F1F"/>
          <w:spacing w:val="3"/>
        </w:rPr>
      </w:pPr>
      <w:r w:rsidRPr="00AD28DB">
        <w:rPr>
          <w:rFonts w:ascii="Times New Roman" w:hAnsi="Times New Roman" w:cs="Times New Roman"/>
          <w:color w:val="1F1F1F"/>
          <w:spacing w:val="3"/>
        </w:rPr>
        <w:t>"It's mind-boggling to think about what was known," said Moore. "We knew from the turn of the century that radium was dangerous and large amounts of it could destroy human tissue. But one of the tricky things with it is that it does give this illusion of good health, because it stimulates the red blood cells, although obviously in the long term you're poisoning yourself."</w:t>
      </w:r>
    </w:p>
    <w:p w:rsidR="003F61CD" w:rsidRPr="003F61CD" w:rsidRDefault="003F61CD" w:rsidP="00AD28DB">
      <w:pPr>
        <w:shd w:val="clear" w:color="auto" w:fill="FFFFFF"/>
        <w:spacing w:after="0" w:line="276" w:lineRule="auto"/>
        <w:textAlignment w:val="baseline"/>
        <w:rPr>
          <w:rFonts w:ascii="Times New Roman" w:eastAsia="Times New Roman" w:hAnsi="Times New Roman" w:cs="Times New Roman"/>
          <w:color w:val="1F1F1F"/>
          <w:spacing w:val="3"/>
        </w:rPr>
      </w:pPr>
      <w:r w:rsidRPr="003F61CD">
        <w:rPr>
          <w:rFonts w:ascii="Times New Roman" w:eastAsia="Times New Roman" w:hAnsi="Times New Roman" w:cs="Times New Roman"/>
          <w:color w:val="1F1F1F"/>
          <w:spacing w:val="3"/>
        </w:rPr>
        <w:t>The Radium Girls actually believed they were getting healthier by working with the new wonder drug -- the most expensive substance in the world at the time, costing the equivalent of $2.2 million per gram in today's money. Adding to the allure of the job, the girls were listed as 'artists' in their town directories. Since it was all so attractive, they even encouraged their sisters and friends to join them.</w:t>
      </w:r>
    </w:p>
    <w:p w:rsidR="003F61CD" w:rsidRPr="003F61CD" w:rsidRDefault="003F61CD" w:rsidP="00AD28DB">
      <w:pPr>
        <w:shd w:val="clear" w:color="auto" w:fill="FFFFFF"/>
        <w:spacing w:after="0" w:line="276" w:lineRule="auto"/>
        <w:textAlignment w:val="baseline"/>
        <w:rPr>
          <w:rFonts w:ascii="Times New Roman" w:eastAsia="Times New Roman" w:hAnsi="Times New Roman" w:cs="Times New Roman"/>
          <w:color w:val="1F1F1F"/>
          <w:spacing w:val="3"/>
        </w:rPr>
      </w:pPr>
      <w:r w:rsidRPr="003F61CD">
        <w:rPr>
          <w:rFonts w:ascii="Times New Roman" w:eastAsia="Times New Roman" w:hAnsi="Times New Roman" w:cs="Times New Roman"/>
          <w:color w:val="1F1F1F"/>
          <w:spacing w:val="3"/>
        </w:rPr>
        <w:t>One sinister side effect was that the shimmering radioactive dust would fill the air when the paint was mixed, ending up on the women's hair and clothes." And the girls at the time obviously loved it and talked ab</w:t>
      </w:r>
      <w:r w:rsidRPr="00AD28DB">
        <w:rPr>
          <w:rFonts w:ascii="Times New Roman" w:eastAsia="Times New Roman" w:hAnsi="Times New Roman" w:cs="Times New Roman"/>
          <w:color w:val="1F1F1F"/>
          <w:spacing w:val="3"/>
        </w:rPr>
        <w:t>o</w:t>
      </w:r>
      <w:r w:rsidRPr="003F61CD">
        <w:rPr>
          <w:rFonts w:ascii="Times New Roman" w:eastAsia="Times New Roman" w:hAnsi="Times New Roman" w:cs="Times New Roman"/>
          <w:color w:val="1F1F1F"/>
          <w:spacing w:val="3"/>
        </w:rPr>
        <w:t>ut wearing their good dresses to the plant, so that when they'd go out in speakeasies later they would be the ones shimmering and shining."</w:t>
      </w:r>
    </w:p>
    <w:p w:rsidR="003F61CD" w:rsidRDefault="003F61CD" w:rsidP="003F61CD">
      <w:pPr>
        <w:pStyle w:val="Heading3"/>
        <w:shd w:val="clear" w:color="auto" w:fill="FFFFFF"/>
        <w:spacing w:before="240" w:line="450" w:lineRule="atLeast"/>
        <w:textAlignment w:val="baseline"/>
        <w:rPr>
          <w:color w:val="1F1F1F"/>
          <w:spacing w:val="-3"/>
          <w:sz w:val="39"/>
          <w:szCs w:val="39"/>
        </w:rPr>
      </w:pPr>
      <w:r>
        <w:rPr>
          <w:color w:val="1F1F1F"/>
          <w:spacing w:val="-3"/>
          <w:sz w:val="39"/>
          <w:szCs w:val="39"/>
        </w:rPr>
        <w:t>Radium jaw</w:t>
      </w:r>
    </w:p>
    <w:p w:rsidR="003F61CD" w:rsidRPr="00AD28DB" w:rsidRDefault="003F61CD" w:rsidP="00AD28DB">
      <w:pPr>
        <w:shd w:val="clear" w:color="auto" w:fill="FFFFFF"/>
        <w:spacing w:line="276" w:lineRule="auto"/>
        <w:textAlignment w:val="baseline"/>
        <w:rPr>
          <w:rFonts w:ascii="Times New Roman" w:hAnsi="Times New Roman" w:cs="Times New Roman"/>
          <w:color w:val="1F1F1F"/>
          <w:spacing w:val="3"/>
        </w:rPr>
      </w:pPr>
      <w:r w:rsidRPr="00AD28DB">
        <w:rPr>
          <w:rFonts w:ascii="Times New Roman" w:hAnsi="Times New Roman" w:cs="Times New Roman"/>
          <w:color w:val="1F1F1F"/>
          <w:spacing w:val="3"/>
        </w:rPr>
        <w:t xml:space="preserve">In the early 1920s, some of the Radium Girls started developing symptoms like fatigue and toothaches. The first death occurred in 1922, when 22-year-old Mollie </w:t>
      </w:r>
      <w:proofErr w:type="spellStart"/>
      <w:r w:rsidRPr="00AD28DB">
        <w:rPr>
          <w:rFonts w:ascii="Times New Roman" w:hAnsi="Times New Roman" w:cs="Times New Roman"/>
          <w:color w:val="1F1F1F"/>
          <w:spacing w:val="3"/>
        </w:rPr>
        <w:t>Maggia</w:t>
      </w:r>
      <w:proofErr w:type="spellEnd"/>
      <w:r w:rsidRPr="00AD28DB">
        <w:rPr>
          <w:rFonts w:ascii="Times New Roman" w:hAnsi="Times New Roman" w:cs="Times New Roman"/>
          <w:color w:val="1F1F1F"/>
          <w:spacing w:val="3"/>
        </w:rPr>
        <w:t xml:space="preserve"> died after reportedly enduring a year of pain. Although her death certificate erroneously stated that she died of syphilis, she was actually suffering from a condition called "radium jaw." Her entire lower jawbone had become so brittle that her doctor removed it by simply lifting it out. "The radium was destroying the bone and literally drilling holes in the women's jaws while they were still alive," said Moore.</w:t>
      </w:r>
    </w:p>
    <w:p w:rsidR="003F61CD" w:rsidRPr="00AD28DB" w:rsidRDefault="003F61CD" w:rsidP="00AD28DB">
      <w:pPr>
        <w:shd w:val="clear" w:color="auto" w:fill="FFFFFF"/>
        <w:spacing w:line="276" w:lineRule="auto"/>
        <w:textAlignment w:val="baseline"/>
        <w:rPr>
          <w:rFonts w:ascii="Times New Roman" w:hAnsi="Times New Roman" w:cs="Times New Roman"/>
          <w:color w:val="1F1F1F"/>
          <w:spacing w:val="3"/>
        </w:rPr>
      </w:pPr>
      <w:r w:rsidRPr="00AD28DB">
        <w:rPr>
          <w:rFonts w:ascii="Times New Roman" w:hAnsi="Times New Roman" w:cs="Times New Roman"/>
          <w:color w:val="1F1F1F"/>
          <w:spacing w:val="3"/>
        </w:rPr>
        <w:lastRenderedPageBreak/>
        <w:drawing>
          <wp:anchor distT="0" distB="0" distL="114300" distR="114300" simplePos="0" relativeHeight="251662336" behindDoc="1" locked="0" layoutInCell="1" allowOverlap="1" wp14:anchorId="5878F338" wp14:editId="33178D93">
            <wp:simplePos x="0" y="0"/>
            <wp:positionH relativeFrom="margin">
              <wp:align>left</wp:align>
            </wp:positionH>
            <wp:positionV relativeFrom="paragraph">
              <wp:posOffset>10160</wp:posOffset>
            </wp:positionV>
            <wp:extent cx="4486275" cy="2523490"/>
            <wp:effectExtent l="0" t="0" r="9525" b="0"/>
            <wp:wrapTight wrapText="bothSides">
              <wp:wrapPolygon edited="0">
                <wp:start x="0" y="0"/>
                <wp:lineTo x="0" y="21361"/>
                <wp:lineTo x="21554" y="21361"/>
                <wp:lineTo x="21554" y="0"/>
                <wp:lineTo x="0" y="0"/>
              </wp:wrapPolygon>
            </wp:wrapTight>
            <wp:docPr id="6" name="Picture 6" descr="Radium Girls work in a factory of the United States Radium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adium Girls work in a factory of the United States Radium Corpor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6275" cy="2523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28DB">
        <w:rPr>
          <w:rFonts w:ascii="Times New Roman" w:hAnsi="Times New Roman" w:cs="Times New Roman"/>
          <w:color w:val="1F1F1F"/>
          <w:spacing w:val="3"/>
        </w:rPr>
        <w:t>Yet it would take another two years before the company that owned the factory, the United States Radium Corporation, took any action at all, through an independent investigation commissioned mostly to investigate the declining business rather than the health of the workers.</w:t>
      </w:r>
    </w:p>
    <w:p w:rsidR="003F61CD" w:rsidRPr="00AD28DB" w:rsidRDefault="003F61CD" w:rsidP="00AD28DB">
      <w:pPr>
        <w:shd w:val="clear" w:color="auto" w:fill="FFFFFF"/>
        <w:spacing w:after="0" w:line="276" w:lineRule="auto"/>
        <w:textAlignment w:val="baseline"/>
        <w:rPr>
          <w:rFonts w:ascii="Times New Roman" w:eastAsia="Times New Roman" w:hAnsi="Times New Roman" w:cs="Times New Roman"/>
          <w:color w:val="1F1F1F"/>
          <w:spacing w:val="3"/>
        </w:rPr>
      </w:pPr>
      <w:r w:rsidRPr="003F61CD">
        <w:rPr>
          <w:rFonts w:ascii="Times New Roman" w:eastAsia="Times New Roman" w:hAnsi="Times New Roman" w:cs="Times New Roman"/>
          <w:color w:val="1F1F1F"/>
          <w:spacing w:val="3"/>
        </w:rPr>
        <w:t>In 1925 Grace Fryer, one of the workers from the original New Jersey plant, decided to sue, but she would spend two years searching for a lawyer willing to help her. She finally filed her case in 1927 along with four fellow workers, and made front-page news around the world.</w:t>
      </w:r>
    </w:p>
    <w:p w:rsidR="003F61CD" w:rsidRPr="003F61CD" w:rsidRDefault="003F61CD" w:rsidP="00AD28DB">
      <w:pPr>
        <w:shd w:val="clear" w:color="auto" w:fill="FFFFFF"/>
        <w:spacing w:after="0" w:line="276" w:lineRule="auto"/>
        <w:textAlignment w:val="baseline"/>
        <w:rPr>
          <w:rFonts w:ascii="Times New Roman" w:eastAsia="Times New Roman" w:hAnsi="Times New Roman" w:cs="Times New Roman"/>
          <w:color w:val="1F1F1F"/>
          <w:spacing w:val="3"/>
        </w:rPr>
      </w:pPr>
    </w:p>
    <w:p w:rsidR="003F61CD" w:rsidRPr="00AD28DB" w:rsidRDefault="003F61CD" w:rsidP="00AD28DB">
      <w:pPr>
        <w:shd w:val="clear" w:color="auto" w:fill="FFFFFF"/>
        <w:spacing w:after="0" w:line="276" w:lineRule="auto"/>
        <w:textAlignment w:val="baseline"/>
        <w:rPr>
          <w:rFonts w:ascii="Times New Roman" w:eastAsia="Times New Roman" w:hAnsi="Times New Roman" w:cs="Times New Roman"/>
          <w:color w:val="1F1F1F"/>
          <w:spacing w:val="3"/>
        </w:rPr>
      </w:pPr>
      <w:r w:rsidRPr="003F61CD">
        <w:rPr>
          <w:rFonts w:ascii="Times New Roman" w:eastAsia="Times New Roman" w:hAnsi="Times New Roman" w:cs="Times New Roman"/>
          <w:color w:val="1F1F1F"/>
          <w:spacing w:val="3"/>
        </w:rPr>
        <w:t>The case, settled in the women's favor in 1928, became a milestone of occupational hazard law. By this time, the dangers of radium were in full view, the lip-pointing technique was discontinued and the workers were being given protective gear. More women sued, and the radium companies appealed several times, but in 1939 the Supreme Court rejected the last appeal.</w:t>
      </w:r>
    </w:p>
    <w:p w:rsidR="003F61CD" w:rsidRPr="003F61CD" w:rsidRDefault="003F61CD" w:rsidP="00AD28DB">
      <w:pPr>
        <w:shd w:val="clear" w:color="auto" w:fill="FFFFFF"/>
        <w:spacing w:after="0" w:line="276" w:lineRule="auto"/>
        <w:textAlignment w:val="baseline"/>
        <w:rPr>
          <w:rFonts w:ascii="Times New Roman" w:eastAsia="Times New Roman" w:hAnsi="Times New Roman" w:cs="Times New Roman"/>
          <w:color w:val="1F1F1F"/>
          <w:spacing w:val="3"/>
        </w:rPr>
      </w:pPr>
    </w:p>
    <w:p w:rsidR="003F61CD" w:rsidRPr="003F61CD" w:rsidRDefault="003F61CD" w:rsidP="00AD28DB">
      <w:pPr>
        <w:shd w:val="clear" w:color="auto" w:fill="FFFFFF"/>
        <w:spacing w:after="0" w:line="276" w:lineRule="auto"/>
        <w:textAlignment w:val="baseline"/>
        <w:rPr>
          <w:rFonts w:ascii="Times New Roman" w:eastAsia="Times New Roman" w:hAnsi="Times New Roman" w:cs="Times New Roman"/>
          <w:color w:val="1F1F1F"/>
          <w:spacing w:val="3"/>
        </w:rPr>
      </w:pPr>
      <w:r w:rsidRPr="003F61CD">
        <w:rPr>
          <w:rFonts w:ascii="Times New Roman" w:eastAsia="Times New Roman" w:hAnsi="Times New Roman" w:cs="Times New Roman"/>
          <w:color w:val="1F1F1F"/>
          <w:spacing w:val="3"/>
        </w:rPr>
        <w:t>The survivors received compensation, and death certificates would start reporting the correct cause of death.</w:t>
      </w:r>
      <w:r w:rsidRPr="00AD28DB">
        <w:rPr>
          <w:rFonts w:ascii="Times New Roman" w:eastAsia="Times New Roman" w:hAnsi="Times New Roman" w:cs="Times New Roman"/>
          <w:color w:val="1F1F1F"/>
          <w:spacing w:val="3"/>
          <w:bdr w:val="none" w:sz="0" w:space="0" w:color="auto" w:frame="1"/>
        </w:rPr>
        <w:t> </w:t>
      </w:r>
      <w:r w:rsidRPr="003F61CD">
        <w:rPr>
          <w:rFonts w:ascii="Times New Roman" w:eastAsia="Times New Roman" w:hAnsi="Times New Roman" w:cs="Times New Roman"/>
          <w:color w:val="1F1F1F"/>
          <w:spacing w:val="3"/>
        </w:rPr>
        <w:t>The year before, the Food and Drug Administration </w:t>
      </w:r>
      <w:hyperlink r:id="rId14" w:tgtFrame="_blank" w:history="1">
        <w:r w:rsidRPr="00AD28DB">
          <w:rPr>
            <w:rFonts w:ascii="Times New Roman" w:eastAsia="Times New Roman" w:hAnsi="Times New Roman" w:cs="Times New Roman"/>
            <w:color w:val="0C0C0C"/>
            <w:spacing w:val="3"/>
            <w:u w:val="single"/>
            <w:bdr w:val="none" w:sz="0" w:space="0" w:color="auto" w:frame="1"/>
          </w:rPr>
          <w:t>banned</w:t>
        </w:r>
      </w:hyperlink>
      <w:r w:rsidRPr="003F61CD">
        <w:rPr>
          <w:rFonts w:ascii="Times New Roman" w:eastAsia="Times New Roman" w:hAnsi="Times New Roman" w:cs="Times New Roman"/>
          <w:color w:val="1F1F1F"/>
          <w:spacing w:val="3"/>
        </w:rPr>
        <w:t> the deceptive packaging of radium-based products. Radium paint itself was eventually phased out and has not been used in watches since 1968.</w:t>
      </w:r>
    </w:p>
    <w:p w:rsidR="003F61CD" w:rsidRPr="003F61CD" w:rsidRDefault="003F61CD" w:rsidP="003F61CD">
      <w:pPr>
        <w:pStyle w:val="Heading3"/>
        <w:shd w:val="clear" w:color="auto" w:fill="FFFFFF"/>
        <w:spacing w:before="240" w:line="450" w:lineRule="atLeast"/>
        <w:textAlignment w:val="baseline"/>
        <w:rPr>
          <w:color w:val="1F1F1F"/>
          <w:spacing w:val="-3"/>
          <w:sz w:val="39"/>
          <w:szCs w:val="39"/>
        </w:rPr>
      </w:pPr>
      <w:r>
        <w:rPr>
          <w:color w:val="1F1F1F"/>
          <w:spacing w:val="-3"/>
          <w:sz w:val="39"/>
          <w:szCs w:val="39"/>
        </w:rPr>
        <w:t>An enduring legacy</w:t>
      </w:r>
      <w:hyperlink r:id="rId15" w:tgtFrame="_blank" w:history="1"/>
    </w:p>
    <w:p w:rsidR="003F61CD" w:rsidRPr="00AD28DB" w:rsidRDefault="003F61CD" w:rsidP="00AD28DB">
      <w:pPr>
        <w:shd w:val="clear" w:color="auto" w:fill="FFFFFF"/>
        <w:spacing w:line="276" w:lineRule="auto"/>
        <w:textAlignment w:val="baseline"/>
        <w:rPr>
          <w:rFonts w:ascii="Times New Roman" w:hAnsi="Times New Roman" w:cs="Times New Roman"/>
          <w:color w:val="1F1F1F"/>
          <w:spacing w:val="3"/>
        </w:rPr>
      </w:pPr>
      <w:r w:rsidRPr="00AD28DB">
        <w:rPr>
          <w:rFonts w:ascii="Times New Roman" w:hAnsi="Times New Roman" w:cs="Times New Roman"/>
          <w:color w:val="1F1F1F"/>
          <w:spacing w:val="3"/>
        </w:rPr>
        <w:t xml:space="preserve">It's hard to calculate how many women suffered health problems due to the ingestion of radium, but </w:t>
      </w:r>
      <w:proofErr w:type="spellStart"/>
      <w:r w:rsidRPr="00AD28DB">
        <w:rPr>
          <w:rFonts w:ascii="Times New Roman" w:hAnsi="Times New Roman" w:cs="Times New Roman"/>
          <w:color w:val="1F1F1F"/>
          <w:spacing w:val="3"/>
        </w:rPr>
        <w:t>the</w:t>
      </w:r>
      <w:proofErr w:type="spellEnd"/>
      <w:r w:rsidRPr="00AD28DB">
        <w:rPr>
          <w:rFonts w:ascii="Times New Roman" w:hAnsi="Times New Roman" w:cs="Times New Roman"/>
          <w:color w:val="1F1F1F"/>
          <w:spacing w:val="3"/>
        </w:rPr>
        <w:t xml:space="preserve"> certainly number in the thousands, according to Moore. Some of the effects would only be felt much later in life through various forms of cancer. With a half-life of 1,600 years, once the radium was inside the women's bodies, it was there for good.</w:t>
      </w:r>
    </w:p>
    <w:p w:rsidR="003F61CD" w:rsidRPr="00AD28DB" w:rsidRDefault="003F61CD" w:rsidP="00AD28DB">
      <w:pPr>
        <w:shd w:val="clear" w:color="auto" w:fill="FFFFFF"/>
        <w:spacing w:line="276" w:lineRule="auto"/>
        <w:textAlignment w:val="baseline"/>
        <w:rPr>
          <w:rFonts w:ascii="Times New Roman" w:hAnsi="Times New Roman" w:cs="Times New Roman"/>
          <w:color w:val="1F1F1F"/>
          <w:spacing w:val="3"/>
        </w:rPr>
      </w:pPr>
      <w:r w:rsidRPr="00AD28DB">
        <w:rPr>
          <w:rFonts w:ascii="Times New Roman" w:hAnsi="Times New Roman" w:cs="Times New Roman"/>
          <w:color w:val="1F1F1F"/>
          <w:spacing w:val="3"/>
        </w:rPr>
        <w:t>The legacy of the Radium Girls lives on through the ripples that their deaths created in labor law and our scientific understanding of the effects of radioactivity. "In the 1950s, during the Cold War, many agreed voluntarily to be studied by scientists, even with intrusive examinations because they had been exposed for prolonged periods of time," said Moore.</w:t>
      </w:r>
    </w:p>
    <w:p w:rsidR="003F61CD" w:rsidRDefault="003F61CD" w:rsidP="00AD28DB">
      <w:pPr>
        <w:shd w:val="clear" w:color="auto" w:fill="FFFFFF"/>
        <w:spacing w:line="276" w:lineRule="auto"/>
        <w:textAlignment w:val="baseline"/>
        <w:rPr>
          <w:rFonts w:ascii="Times New Roman" w:hAnsi="Times New Roman" w:cs="Times New Roman"/>
          <w:color w:val="1F1F1F"/>
          <w:spacing w:val="3"/>
        </w:rPr>
      </w:pPr>
      <w:r w:rsidRPr="00AD28DB">
        <w:rPr>
          <w:rFonts w:ascii="Times New Roman" w:hAnsi="Times New Roman" w:cs="Times New Roman"/>
          <w:color w:val="1F1F1F"/>
          <w:spacing w:val="3"/>
        </w:rPr>
        <w:t>"Almost everything we know about radiation inside the human body, we owe to them," she said.</w:t>
      </w:r>
    </w:p>
    <w:p w:rsidR="00EF680A" w:rsidRDefault="00785CF3" w:rsidP="00785CF3">
      <w:pPr>
        <w:shd w:val="clear" w:color="auto" w:fill="FFFFFF"/>
        <w:spacing w:line="276" w:lineRule="auto"/>
        <w:jc w:val="center"/>
        <w:textAlignment w:val="baseline"/>
        <w:rPr>
          <w:rFonts w:ascii="Times New Roman" w:hAnsi="Times New Roman" w:cs="Times New Roman"/>
          <w:color w:val="1F1F1F"/>
          <w:spacing w:val="3"/>
        </w:rPr>
      </w:pPr>
      <w:r>
        <w:rPr>
          <w:rFonts w:ascii="Times New Roman" w:hAnsi="Times New Roman" w:cs="Times New Roman"/>
          <w:color w:val="1F1F1F"/>
          <w:spacing w:val="3"/>
          <w:sz w:val="44"/>
        </w:rPr>
        <w:lastRenderedPageBreak/>
        <w:t>CER Instructions</w:t>
      </w:r>
    </w:p>
    <w:p w:rsidR="00785CF3" w:rsidRDefault="00785CF3" w:rsidP="00785CF3">
      <w:pPr>
        <w:shd w:val="clear" w:color="auto" w:fill="FFFFFF"/>
        <w:spacing w:line="276" w:lineRule="auto"/>
        <w:textAlignment w:val="baseline"/>
        <w:rPr>
          <w:rFonts w:ascii="Times New Roman" w:hAnsi="Times New Roman" w:cs="Times New Roman"/>
          <w:color w:val="1F1F1F"/>
          <w:spacing w:val="3"/>
        </w:rPr>
      </w:pPr>
      <w:r>
        <w:rPr>
          <w:rFonts w:ascii="Times New Roman" w:hAnsi="Times New Roman" w:cs="Times New Roman"/>
          <w:color w:val="1F1F1F"/>
          <w:spacing w:val="3"/>
        </w:rPr>
        <w:tab/>
        <w:t>On a separate piece of paper, you will be writing a CER on the Radium Girls article.</w:t>
      </w:r>
    </w:p>
    <w:p w:rsidR="00785CF3" w:rsidRDefault="00785CF3" w:rsidP="00785CF3">
      <w:pPr>
        <w:shd w:val="clear" w:color="auto" w:fill="FFFFFF"/>
        <w:spacing w:line="276" w:lineRule="auto"/>
        <w:textAlignment w:val="baseline"/>
        <w:rPr>
          <w:rFonts w:ascii="Times New Roman" w:hAnsi="Times New Roman" w:cs="Times New Roman"/>
          <w:color w:val="1F1F1F"/>
          <w:spacing w:val="3"/>
        </w:rPr>
      </w:pPr>
    </w:p>
    <w:p w:rsidR="00785CF3" w:rsidRDefault="00785CF3" w:rsidP="00785CF3">
      <w:pPr>
        <w:shd w:val="clear" w:color="auto" w:fill="FFFFFF"/>
        <w:spacing w:line="276" w:lineRule="auto"/>
        <w:textAlignment w:val="baseline"/>
        <w:rPr>
          <w:rFonts w:ascii="Times New Roman" w:hAnsi="Times New Roman" w:cs="Times New Roman"/>
          <w:color w:val="1F1F1F"/>
          <w:spacing w:val="3"/>
        </w:rPr>
      </w:pPr>
      <w:r>
        <w:rPr>
          <w:rFonts w:ascii="Times New Roman" w:hAnsi="Times New Roman" w:cs="Times New Roman"/>
          <w:color w:val="1F1F1F"/>
          <w:spacing w:val="3"/>
        </w:rPr>
        <w:t>Claim—should be about two sentences in length.  State the overall point, or claim, of the article.  Be as specific as possible (4 points)</w:t>
      </w:r>
    </w:p>
    <w:p w:rsidR="00785CF3" w:rsidRDefault="00785CF3" w:rsidP="00785CF3">
      <w:pPr>
        <w:shd w:val="clear" w:color="auto" w:fill="FFFFFF"/>
        <w:spacing w:line="276" w:lineRule="auto"/>
        <w:textAlignment w:val="baseline"/>
        <w:rPr>
          <w:rFonts w:ascii="Times New Roman" w:hAnsi="Times New Roman" w:cs="Times New Roman"/>
          <w:color w:val="1F1F1F"/>
          <w:spacing w:val="3"/>
        </w:rPr>
      </w:pPr>
    </w:p>
    <w:p w:rsidR="00785CF3" w:rsidRDefault="00785CF3" w:rsidP="00785CF3">
      <w:pPr>
        <w:shd w:val="clear" w:color="auto" w:fill="FFFFFF"/>
        <w:spacing w:line="276" w:lineRule="auto"/>
        <w:textAlignment w:val="baseline"/>
        <w:rPr>
          <w:rFonts w:ascii="Times New Roman" w:hAnsi="Times New Roman" w:cs="Times New Roman"/>
          <w:color w:val="1F1F1F"/>
          <w:spacing w:val="3"/>
        </w:rPr>
      </w:pPr>
      <w:r>
        <w:rPr>
          <w:rFonts w:ascii="Times New Roman" w:hAnsi="Times New Roman" w:cs="Times New Roman"/>
          <w:color w:val="1F1F1F"/>
          <w:spacing w:val="3"/>
        </w:rPr>
        <w:t>Evidence—should be at least a paragraph in length.  Give three or more pieces of evidence, in the form of direct quotes, from the article.  Explain how those pieces of evidence support your claim. (4 points)</w:t>
      </w:r>
    </w:p>
    <w:p w:rsidR="00785CF3" w:rsidRDefault="00785CF3" w:rsidP="00785CF3">
      <w:pPr>
        <w:shd w:val="clear" w:color="auto" w:fill="FFFFFF"/>
        <w:spacing w:line="276" w:lineRule="auto"/>
        <w:textAlignment w:val="baseline"/>
        <w:rPr>
          <w:rFonts w:ascii="Times New Roman" w:hAnsi="Times New Roman" w:cs="Times New Roman"/>
          <w:color w:val="1F1F1F"/>
          <w:spacing w:val="3"/>
        </w:rPr>
      </w:pPr>
    </w:p>
    <w:p w:rsidR="00785CF3" w:rsidRDefault="00785CF3" w:rsidP="00785CF3">
      <w:pPr>
        <w:shd w:val="clear" w:color="auto" w:fill="FFFFFF"/>
        <w:spacing w:line="276" w:lineRule="auto"/>
        <w:textAlignment w:val="baseline"/>
        <w:rPr>
          <w:rFonts w:ascii="Times New Roman" w:hAnsi="Times New Roman" w:cs="Times New Roman"/>
          <w:color w:val="1F1F1F"/>
          <w:spacing w:val="3"/>
        </w:rPr>
      </w:pPr>
      <w:r>
        <w:rPr>
          <w:rFonts w:ascii="Times New Roman" w:hAnsi="Times New Roman" w:cs="Times New Roman"/>
          <w:color w:val="1F1F1F"/>
          <w:spacing w:val="3"/>
        </w:rPr>
        <w:t>Reasoning—should be about a paragraph in length.  Summarize the article, the claim, and evidence.  Tie it all together.  This is like a conclusion paragraph</w:t>
      </w:r>
      <w:bookmarkStart w:id="0" w:name="_GoBack"/>
      <w:bookmarkEnd w:id="0"/>
      <w:r>
        <w:rPr>
          <w:rFonts w:ascii="Times New Roman" w:hAnsi="Times New Roman" w:cs="Times New Roman"/>
          <w:color w:val="1F1F1F"/>
          <w:spacing w:val="3"/>
        </w:rPr>
        <w:t xml:space="preserve"> in an essay.  (4 points)</w:t>
      </w:r>
    </w:p>
    <w:p w:rsidR="00785CF3" w:rsidRDefault="00785CF3" w:rsidP="00785CF3">
      <w:pPr>
        <w:shd w:val="clear" w:color="auto" w:fill="FFFFFF"/>
        <w:spacing w:line="276" w:lineRule="auto"/>
        <w:textAlignment w:val="baseline"/>
        <w:rPr>
          <w:rFonts w:ascii="Times New Roman" w:hAnsi="Times New Roman" w:cs="Times New Roman"/>
          <w:color w:val="1F1F1F"/>
          <w:spacing w:val="3"/>
        </w:rPr>
      </w:pPr>
    </w:p>
    <w:p w:rsidR="00785CF3" w:rsidRDefault="00785CF3" w:rsidP="00785CF3">
      <w:pPr>
        <w:shd w:val="clear" w:color="auto" w:fill="FFFFFF"/>
        <w:spacing w:line="276" w:lineRule="auto"/>
        <w:textAlignment w:val="baseline"/>
        <w:rPr>
          <w:rFonts w:ascii="Times New Roman" w:hAnsi="Times New Roman" w:cs="Times New Roman"/>
          <w:color w:val="1F1F1F"/>
          <w:spacing w:val="3"/>
        </w:rPr>
      </w:pPr>
      <w:r>
        <w:rPr>
          <w:rFonts w:ascii="Times New Roman" w:hAnsi="Times New Roman" w:cs="Times New Roman"/>
          <w:color w:val="1F1F1F"/>
          <w:spacing w:val="3"/>
        </w:rPr>
        <w:tab/>
        <w:t>A maximum of 4 points will also be given for grammar, punctuation, and formatting.</w:t>
      </w:r>
    </w:p>
    <w:p w:rsidR="00785CF3" w:rsidRDefault="00785CF3" w:rsidP="00785CF3">
      <w:pPr>
        <w:shd w:val="clear" w:color="auto" w:fill="FFFFFF"/>
        <w:spacing w:line="276" w:lineRule="auto"/>
        <w:textAlignment w:val="baseline"/>
        <w:rPr>
          <w:rFonts w:ascii="Times New Roman" w:hAnsi="Times New Roman" w:cs="Times New Roman"/>
          <w:color w:val="1F1F1F"/>
          <w:spacing w:val="3"/>
        </w:rPr>
      </w:pPr>
    </w:p>
    <w:p w:rsidR="00785CF3" w:rsidRPr="00785CF3" w:rsidRDefault="00785CF3" w:rsidP="00785CF3">
      <w:pPr>
        <w:shd w:val="clear" w:color="auto" w:fill="FFFFFF"/>
        <w:spacing w:line="276" w:lineRule="auto"/>
        <w:jc w:val="center"/>
        <w:textAlignment w:val="baseline"/>
        <w:rPr>
          <w:rFonts w:ascii="Times New Roman" w:hAnsi="Times New Roman" w:cs="Times New Roman"/>
          <w:color w:val="1F1F1F"/>
          <w:spacing w:val="3"/>
        </w:rPr>
      </w:pPr>
      <w:r>
        <w:rPr>
          <w:rFonts w:ascii="Times New Roman" w:hAnsi="Times New Roman" w:cs="Times New Roman"/>
          <w:color w:val="1F1F1F"/>
          <w:spacing w:val="3"/>
        </w:rPr>
        <w:t>**THIS IS DUE TOMORROW</w:t>
      </w:r>
      <w:r w:rsidR="00344BC3">
        <w:rPr>
          <w:rFonts w:ascii="Times New Roman" w:hAnsi="Times New Roman" w:cs="Times New Roman"/>
          <w:color w:val="1F1F1F"/>
          <w:spacing w:val="3"/>
        </w:rPr>
        <w:t>, NO LATER</w:t>
      </w:r>
      <w:r>
        <w:rPr>
          <w:rFonts w:ascii="Times New Roman" w:hAnsi="Times New Roman" w:cs="Times New Roman"/>
          <w:color w:val="1F1F1F"/>
          <w:spacing w:val="3"/>
        </w:rPr>
        <w:t>**</w:t>
      </w:r>
    </w:p>
    <w:sectPr w:rsidR="00785CF3" w:rsidRPr="00785CF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6B5" w:rsidRDefault="009326B5" w:rsidP="003F61CD">
      <w:pPr>
        <w:spacing w:after="0" w:line="240" w:lineRule="auto"/>
      </w:pPr>
      <w:r>
        <w:separator/>
      </w:r>
    </w:p>
  </w:endnote>
  <w:endnote w:type="continuationSeparator" w:id="0">
    <w:p w:rsidR="009326B5" w:rsidRDefault="009326B5" w:rsidP="003F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6B5" w:rsidRDefault="009326B5" w:rsidP="003F61CD">
      <w:pPr>
        <w:spacing w:after="0" w:line="240" w:lineRule="auto"/>
      </w:pPr>
      <w:r>
        <w:separator/>
      </w:r>
    </w:p>
  </w:footnote>
  <w:footnote w:type="continuationSeparator" w:id="0">
    <w:p w:rsidR="009326B5" w:rsidRDefault="009326B5" w:rsidP="003F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1CD" w:rsidRPr="003F61CD" w:rsidRDefault="003F61CD" w:rsidP="003F61CD">
    <w:pPr>
      <w:shd w:val="clear" w:color="auto" w:fill="FFFFFF"/>
      <w:spacing w:after="0" w:line="240" w:lineRule="auto"/>
      <w:jc w:val="center"/>
      <w:textAlignment w:val="baseline"/>
      <w:outlineLvl w:val="0"/>
      <w:rPr>
        <w:rFonts w:ascii="Times New Roman" w:eastAsia="Times New Roman" w:hAnsi="Times New Roman" w:cs="Times New Roman"/>
        <w:b/>
        <w:bCs/>
        <w:color w:val="0C0C0C"/>
        <w:spacing w:val="-9"/>
        <w:kern w:val="36"/>
        <w:sz w:val="72"/>
        <w:szCs w:val="72"/>
      </w:rPr>
    </w:pPr>
    <w:r w:rsidRPr="003F61CD">
      <w:rPr>
        <w:rFonts w:ascii="Times New Roman" w:eastAsia="Times New Roman" w:hAnsi="Times New Roman" w:cs="Times New Roman"/>
        <w:b/>
        <w:bCs/>
        <w:color w:val="0C0C0C"/>
        <w:spacing w:val="-9"/>
        <w:kern w:val="36"/>
        <w:sz w:val="72"/>
        <w:szCs w:val="72"/>
      </w:rPr>
      <w:t>Radium Girls:</w:t>
    </w:r>
  </w:p>
  <w:p w:rsidR="003F61CD" w:rsidRDefault="003F61CD" w:rsidP="003F61CD">
    <w:pPr>
      <w:shd w:val="clear" w:color="auto" w:fill="FFFFFF"/>
      <w:spacing w:after="0" w:line="240" w:lineRule="auto"/>
      <w:jc w:val="center"/>
      <w:textAlignment w:val="baseline"/>
      <w:outlineLvl w:val="0"/>
      <w:rPr>
        <w:rFonts w:ascii="Times New Roman" w:eastAsia="Times New Roman" w:hAnsi="Times New Roman" w:cs="Times New Roman"/>
        <w:b/>
        <w:bCs/>
        <w:color w:val="0C0C0C"/>
        <w:spacing w:val="-9"/>
        <w:kern w:val="36"/>
        <w:sz w:val="32"/>
        <w:szCs w:val="72"/>
      </w:rPr>
    </w:pPr>
    <w:r w:rsidRPr="003F61CD">
      <w:rPr>
        <w:rFonts w:ascii="Times New Roman" w:eastAsia="Times New Roman" w:hAnsi="Times New Roman" w:cs="Times New Roman"/>
        <w:b/>
        <w:bCs/>
        <w:color w:val="0C0C0C"/>
        <w:spacing w:val="-9"/>
        <w:kern w:val="36"/>
        <w:sz w:val="48"/>
        <w:szCs w:val="72"/>
      </w:rPr>
      <w:t>The dark times of luminous watches</w:t>
    </w:r>
  </w:p>
  <w:p w:rsidR="003F61CD" w:rsidRPr="003F61CD" w:rsidRDefault="003F61CD" w:rsidP="003F61CD">
    <w:pPr>
      <w:shd w:val="clear" w:color="auto" w:fill="FFFFFF"/>
      <w:spacing w:after="0" w:line="240" w:lineRule="auto"/>
      <w:jc w:val="center"/>
      <w:textAlignment w:val="baseline"/>
      <w:outlineLvl w:val="0"/>
      <w:rPr>
        <w:rFonts w:ascii="Times New Roman" w:eastAsia="Times New Roman" w:hAnsi="Times New Roman" w:cs="Times New Roman"/>
        <w:b/>
        <w:bCs/>
        <w:color w:val="0C0C0C"/>
        <w:spacing w:val="-9"/>
        <w:kern w:val="36"/>
        <w:sz w:val="32"/>
        <w:szCs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1CD"/>
    <w:rsid w:val="00344BC3"/>
    <w:rsid w:val="003F61CD"/>
    <w:rsid w:val="00785CF3"/>
    <w:rsid w:val="009326B5"/>
    <w:rsid w:val="00AD28DB"/>
    <w:rsid w:val="00B602C6"/>
    <w:rsid w:val="00EF680A"/>
    <w:rsid w:val="00F7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A9BB"/>
  <w15:chartTrackingRefBased/>
  <w15:docId w15:val="{0770A470-EEC1-4BA2-A71C-AE30A3E8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3F61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3F61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1CD"/>
  </w:style>
  <w:style w:type="paragraph" w:styleId="Footer">
    <w:name w:val="footer"/>
    <w:basedOn w:val="Normal"/>
    <w:link w:val="FooterChar"/>
    <w:uiPriority w:val="99"/>
    <w:unhideWhenUsed/>
    <w:rsid w:val="003F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1CD"/>
  </w:style>
  <w:style w:type="character" w:customStyle="1" w:styleId="Heading1Char">
    <w:name w:val="Heading 1 Char"/>
    <w:basedOn w:val="DefaultParagraphFont"/>
    <w:link w:val="Heading1"/>
    <w:uiPriority w:val="9"/>
    <w:rsid w:val="003F61C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F61C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3F61CD"/>
    <w:rPr>
      <w:color w:val="0000FF"/>
      <w:u w:val="single"/>
    </w:rPr>
  </w:style>
  <w:style w:type="character" w:styleId="Strong">
    <w:name w:val="Strong"/>
    <w:basedOn w:val="DefaultParagraphFont"/>
    <w:uiPriority w:val="22"/>
    <w:qFormat/>
    <w:rsid w:val="003F61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6643">
      <w:bodyDiv w:val="1"/>
      <w:marLeft w:val="0"/>
      <w:marRight w:val="0"/>
      <w:marTop w:val="0"/>
      <w:marBottom w:val="0"/>
      <w:divBdr>
        <w:top w:val="none" w:sz="0" w:space="0" w:color="auto"/>
        <w:left w:val="none" w:sz="0" w:space="0" w:color="auto"/>
        <w:bottom w:val="none" w:sz="0" w:space="0" w:color="auto"/>
        <w:right w:val="none" w:sz="0" w:space="0" w:color="auto"/>
      </w:divBdr>
      <w:divsChild>
        <w:div w:id="1193761474">
          <w:marLeft w:val="0"/>
          <w:marRight w:val="0"/>
          <w:marTop w:val="0"/>
          <w:marBottom w:val="0"/>
          <w:divBdr>
            <w:top w:val="none" w:sz="0" w:space="0" w:color="auto"/>
            <w:left w:val="none" w:sz="0" w:space="0" w:color="auto"/>
            <w:bottom w:val="none" w:sz="0" w:space="0" w:color="auto"/>
            <w:right w:val="none" w:sz="0" w:space="0" w:color="auto"/>
          </w:divBdr>
        </w:div>
        <w:div w:id="1677338422">
          <w:marLeft w:val="0"/>
          <w:marRight w:val="0"/>
          <w:marTop w:val="360"/>
          <w:marBottom w:val="0"/>
          <w:divBdr>
            <w:top w:val="none" w:sz="0" w:space="0" w:color="auto"/>
            <w:left w:val="none" w:sz="0" w:space="0" w:color="auto"/>
            <w:bottom w:val="none" w:sz="0" w:space="0" w:color="auto"/>
            <w:right w:val="none" w:sz="0" w:space="0" w:color="auto"/>
          </w:divBdr>
        </w:div>
        <w:div w:id="1226645057">
          <w:marLeft w:val="0"/>
          <w:marRight w:val="0"/>
          <w:marTop w:val="360"/>
          <w:marBottom w:val="0"/>
          <w:divBdr>
            <w:top w:val="none" w:sz="0" w:space="0" w:color="auto"/>
            <w:left w:val="none" w:sz="0" w:space="0" w:color="auto"/>
            <w:bottom w:val="none" w:sz="0" w:space="0" w:color="auto"/>
            <w:right w:val="none" w:sz="0" w:space="0" w:color="auto"/>
          </w:divBdr>
        </w:div>
        <w:div w:id="1038775955">
          <w:marLeft w:val="0"/>
          <w:marRight w:val="0"/>
          <w:marTop w:val="360"/>
          <w:marBottom w:val="0"/>
          <w:divBdr>
            <w:top w:val="none" w:sz="0" w:space="0" w:color="auto"/>
            <w:left w:val="none" w:sz="0" w:space="0" w:color="auto"/>
            <w:bottom w:val="none" w:sz="0" w:space="0" w:color="auto"/>
            <w:right w:val="none" w:sz="0" w:space="0" w:color="auto"/>
          </w:divBdr>
        </w:div>
      </w:divsChild>
    </w:div>
    <w:div w:id="90858860">
      <w:bodyDiv w:val="1"/>
      <w:marLeft w:val="0"/>
      <w:marRight w:val="0"/>
      <w:marTop w:val="0"/>
      <w:marBottom w:val="0"/>
      <w:divBdr>
        <w:top w:val="none" w:sz="0" w:space="0" w:color="auto"/>
        <w:left w:val="none" w:sz="0" w:space="0" w:color="auto"/>
        <w:bottom w:val="none" w:sz="0" w:space="0" w:color="auto"/>
        <w:right w:val="none" w:sz="0" w:space="0" w:color="auto"/>
      </w:divBdr>
      <w:divsChild>
        <w:div w:id="582104632">
          <w:marLeft w:val="0"/>
          <w:marRight w:val="0"/>
          <w:marTop w:val="360"/>
          <w:marBottom w:val="0"/>
          <w:divBdr>
            <w:top w:val="none" w:sz="0" w:space="0" w:color="auto"/>
            <w:left w:val="none" w:sz="0" w:space="0" w:color="auto"/>
            <w:bottom w:val="none" w:sz="0" w:space="0" w:color="auto"/>
            <w:right w:val="none" w:sz="0" w:space="0" w:color="auto"/>
          </w:divBdr>
        </w:div>
        <w:div w:id="335571462">
          <w:marLeft w:val="0"/>
          <w:marRight w:val="0"/>
          <w:marTop w:val="360"/>
          <w:marBottom w:val="0"/>
          <w:divBdr>
            <w:top w:val="none" w:sz="0" w:space="0" w:color="auto"/>
            <w:left w:val="none" w:sz="0" w:space="0" w:color="auto"/>
            <w:bottom w:val="none" w:sz="0" w:space="0" w:color="auto"/>
            <w:right w:val="none" w:sz="0" w:space="0" w:color="auto"/>
          </w:divBdr>
        </w:div>
        <w:div w:id="545142951">
          <w:marLeft w:val="0"/>
          <w:marRight w:val="0"/>
          <w:marTop w:val="360"/>
          <w:marBottom w:val="0"/>
          <w:divBdr>
            <w:top w:val="none" w:sz="0" w:space="0" w:color="auto"/>
            <w:left w:val="none" w:sz="0" w:space="0" w:color="auto"/>
            <w:bottom w:val="none" w:sz="0" w:space="0" w:color="auto"/>
            <w:right w:val="none" w:sz="0" w:space="0" w:color="auto"/>
          </w:divBdr>
        </w:div>
      </w:divsChild>
    </w:div>
    <w:div w:id="246619909">
      <w:bodyDiv w:val="1"/>
      <w:marLeft w:val="0"/>
      <w:marRight w:val="0"/>
      <w:marTop w:val="0"/>
      <w:marBottom w:val="0"/>
      <w:divBdr>
        <w:top w:val="none" w:sz="0" w:space="0" w:color="auto"/>
        <w:left w:val="none" w:sz="0" w:space="0" w:color="auto"/>
        <w:bottom w:val="none" w:sz="0" w:space="0" w:color="auto"/>
        <w:right w:val="none" w:sz="0" w:space="0" w:color="auto"/>
      </w:divBdr>
      <w:divsChild>
        <w:div w:id="372734577">
          <w:marLeft w:val="0"/>
          <w:marRight w:val="0"/>
          <w:marTop w:val="360"/>
          <w:marBottom w:val="0"/>
          <w:divBdr>
            <w:top w:val="none" w:sz="0" w:space="0" w:color="auto"/>
            <w:left w:val="none" w:sz="0" w:space="0" w:color="auto"/>
            <w:bottom w:val="none" w:sz="0" w:space="0" w:color="auto"/>
            <w:right w:val="none" w:sz="0" w:space="0" w:color="auto"/>
          </w:divBdr>
        </w:div>
        <w:div w:id="1990330536">
          <w:marLeft w:val="0"/>
          <w:marRight w:val="0"/>
          <w:marTop w:val="360"/>
          <w:marBottom w:val="0"/>
          <w:divBdr>
            <w:top w:val="none" w:sz="0" w:space="0" w:color="auto"/>
            <w:left w:val="none" w:sz="0" w:space="0" w:color="auto"/>
            <w:bottom w:val="none" w:sz="0" w:space="0" w:color="auto"/>
            <w:right w:val="none" w:sz="0" w:space="0" w:color="auto"/>
          </w:divBdr>
        </w:div>
      </w:divsChild>
    </w:div>
    <w:div w:id="423109914">
      <w:bodyDiv w:val="1"/>
      <w:marLeft w:val="0"/>
      <w:marRight w:val="0"/>
      <w:marTop w:val="0"/>
      <w:marBottom w:val="0"/>
      <w:divBdr>
        <w:top w:val="none" w:sz="0" w:space="0" w:color="auto"/>
        <w:left w:val="none" w:sz="0" w:space="0" w:color="auto"/>
        <w:bottom w:val="none" w:sz="0" w:space="0" w:color="auto"/>
        <w:right w:val="none" w:sz="0" w:space="0" w:color="auto"/>
      </w:divBdr>
      <w:divsChild>
        <w:div w:id="1071999028">
          <w:marLeft w:val="0"/>
          <w:marRight w:val="0"/>
          <w:marTop w:val="840"/>
          <w:marBottom w:val="0"/>
          <w:divBdr>
            <w:top w:val="none" w:sz="0" w:space="0" w:color="auto"/>
            <w:left w:val="none" w:sz="0" w:space="0" w:color="auto"/>
            <w:bottom w:val="none" w:sz="0" w:space="0" w:color="auto"/>
            <w:right w:val="none" w:sz="0" w:space="0" w:color="auto"/>
          </w:divBdr>
        </w:div>
        <w:div w:id="752356020">
          <w:marLeft w:val="0"/>
          <w:marRight w:val="0"/>
          <w:marTop w:val="360"/>
          <w:marBottom w:val="0"/>
          <w:divBdr>
            <w:top w:val="none" w:sz="0" w:space="0" w:color="auto"/>
            <w:left w:val="none" w:sz="0" w:space="0" w:color="auto"/>
            <w:bottom w:val="none" w:sz="0" w:space="0" w:color="auto"/>
            <w:right w:val="none" w:sz="0" w:space="0" w:color="auto"/>
          </w:divBdr>
        </w:div>
        <w:div w:id="456142668">
          <w:marLeft w:val="0"/>
          <w:marRight w:val="0"/>
          <w:marTop w:val="360"/>
          <w:marBottom w:val="0"/>
          <w:divBdr>
            <w:top w:val="none" w:sz="0" w:space="0" w:color="auto"/>
            <w:left w:val="none" w:sz="0" w:space="0" w:color="auto"/>
            <w:bottom w:val="none" w:sz="0" w:space="0" w:color="auto"/>
            <w:right w:val="none" w:sz="0" w:space="0" w:color="auto"/>
          </w:divBdr>
        </w:div>
        <w:div w:id="531771266">
          <w:marLeft w:val="0"/>
          <w:marRight w:val="0"/>
          <w:marTop w:val="360"/>
          <w:marBottom w:val="0"/>
          <w:divBdr>
            <w:top w:val="none" w:sz="0" w:space="0" w:color="auto"/>
            <w:left w:val="none" w:sz="0" w:space="0" w:color="auto"/>
            <w:bottom w:val="none" w:sz="0" w:space="0" w:color="auto"/>
            <w:right w:val="none" w:sz="0" w:space="0" w:color="auto"/>
          </w:divBdr>
        </w:div>
      </w:divsChild>
    </w:div>
    <w:div w:id="504177122">
      <w:bodyDiv w:val="1"/>
      <w:marLeft w:val="0"/>
      <w:marRight w:val="0"/>
      <w:marTop w:val="0"/>
      <w:marBottom w:val="0"/>
      <w:divBdr>
        <w:top w:val="none" w:sz="0" w:space="0" w:color="auto"/>
        <w:left w:val="none" w:sz="0" w:space="0" w:color="auto"/>
        <w:bottom w:val="none" w:sz="0" w:space="0" w:color="auto"/>
        <w:right w:val="none" w:sz="0" w:space="0" w:color="auto"/>
      </w:divBdr>
      <w:divsChild>
        <w:div w:id="295650260">
          <w:marLeft w:val="0"/>
          <w:marRight w:val="0"/>
          <w:marTop w:val="840"/>
          <w:marBottom w:val="0"/>
          <w:divBdr>
            <w:top w:val="none" w:sz="0" w:space="0" w:color="auto"/>
            <w:left w:val="none" w:sz="0" w:space="0" w:color="auto"/>
            <w:bottom w:val="none" w:sz="0" w:space="0" w:color="auto"/>
            <w:right w:val="none" w:sz="0" w:space="0" w:color="auto"/>
          </w:divBdr>
        </w:div>
        <w:div w:id="1112674097">
          <w:marLeft w:val="0"/>
          <w:marRight w:val="0"/>
          <w:marTop w:val="360"/>
          <w:marBottom w:val="0"/>
          <w:divBdr>
            <w:top w:val="none" w:sz="0" w:space="0" w:color="auto"/>
            <w:left w:val="none" w:sz="0" w:space="0" w:color="auto"/>
            <w:bottom w:val="none" w:sz="0" w:space="0" w:color="auto"/>
            <w:right w:val="none" w:sz="0" w:space="0" w:color="auto"/>
          </w:divBdr>
        </w:div>
        <w:div w:id="1528592403">
          <w:marLeft w:val="0"/>
          <w:marRight w:val="0"/>
          <w:marTop w:val="360"/>
          <w:marBottom w:val="0"/>
          <w:divBdr>
            <w:top w:val="none" w:sz="0" w:space="0" w:color="auto"/>
            <w:left w:val="none" w:sz="0" w:space="0" w:color="auto"/>
            <w:bottom w:val="none" w:sz="0" w:space="0" w:color="auto"/>
            <w:right w:val="none" w:sz="0" w:space="0" w:color="auto"/>
          </w:divBdr>
        </w:div>
      </w:divsChild>
    </w:div>
    <w:div w:id="704214206">
      <w:bodyDiv w:val="1"/>
      <w:marLeft w:val="0"/>
      <w:marRight w:val="0"/>
      <w:marTop w:val="0"/>
      <w:marBottom w:val="0"/>
      <w:divBdr>
        <w:top w:val="none" w:sz="0" w:space="0" w:color="auto"/>
        <w:left w:val="none" w:sz="0" w:space="0" w:color="auto"/>
        <w:bottom w:val="none" w:sz="0" w:space="0" w:color="auto"/>
        <w:right w:val="none" w:sz="0" w:space="0" w:color="auto"/>
      </w:divBdr>
      <w:divsChild>
        <w:div w:id="2001231826">
          <w:marLeft w:val="0"/>
          <w:marRight w:val="0"/>
          <w:marTop w:val="360"/>
          <w:marBottom w:val="0"/>
          <w:divBdr>
            <w:top w:val="none" w:sz="0" w:space="0" w:color="auto"/>
            <w:left w:val="none" w:sz="0" w:space="0" w:color="auto"/>
            <w:bottom w:val="none" w:sz="0" w:space="0" w:color="auto"/>
            <w:right w:val="none" w:sz="0" w:space="0" w:color="auto"/>
          </w:divBdr>
        </w:div>
        <w:div w:id="759639990">
          <w:marLeft w:val="0"/>
          <w:marRight w:val="0"/>
          <w:marTop w:val="360"/>
          <w:marBottom w:val="0"/>
          <w:divBdr>
            <w:top w:val="none" w:sz="0" w:space="0" w:color="auto"/>
            <w:left w:val="none" w:sz="0" w:space="0" w:color="auto"/>
            <w:bottom w:val="none" w:sz="0" w:space="0" w:color="auto"/>
            <w:right w:val="none" w:sz="0" w:space="0" w:color="auto"/>
          </w:divBdr>
        </w:div>
        <w:div w:id="1623686758">
          <w:marLeft w:val="0"/>
          <w:marRight w:val="0"/>
          <w:marTop w:val="360"/>
          <w:marBottom w:val="0"/>
          <w:divBdr>
            <w:top w:val="none" w:sz="0" w:space="0" w:color="auto"/>
            <w:left w:val="none" w:sz="0" w:space="0" w:color="auto"/>
            <w:bottom w:val="none" w:sz="0" w:space="0" w:color="auto"/>
            <w:right w:val="none" w:sz="0" w:space="0" w:color="auto"/>
          </w:divBdr>
        </w:div>
      </w:divsChild>
    </w:div>
    <w:div w:id="706181876">
      <w:bodyDiv w:val="1"/>
      <w:marLeft w:val="0"/>
      <w:marRight w:val="0"/>
      <w:marTop w:val="0"/>
      <w:marBottom w:val="0"/>
      <w:divBdr>
        <w:top w:val="none" w:sz="0" w:space="0" w:color="auto"/>
        <w:left w:val="none" w:sz="0" w:space="0" w:color="auto"/>
        <w:bottom w:val="none" w:sz="0" w:space="0" w:color="auto"/>
        <w:right w:val="none" w:sz="0" w:space="0" w:color="auto"/>
      </w:divBdr>
      <w:divsChild>
        <w:div w:id="602735734">
          <w:marLeft w:val="0"/>
          <w:marRight w:val="0"/>
          <w:marTop w:val="360"/>
          <w:marBottom w:val="0"/>
          <w:divBdr>
            <w:top w:val="none" w:sz="0" w:space="0" w:color="auto"/>
            <w:left w:val="none" w:sz="0" w:space="0" w:color="auto"/>
            <w:bottom w:val="none" w:sz="0" w:space="0" w:color="auto"/>
            <w:right w:val="none" w:sz="0" w:space="0" w:color="auto"/>
          </w:divBdr>
        </w:div>
        <w:div w:id="1288199546">
          <w:marLeft w:val="0"/>
          <w:marRight w:val="0"/>
          <w:marTop w:val="0"/>
          <w:marBottom w:val="0"/>
          <w:divBdr>
            <w:top w:val="none" w:sz="0" w:space="0" w:color="auto"/>
            <w:left w:val="none" w:sz="0" w:space="0" w:color="auto"/>
            <w:bottom w:val="none" w:sz="0" w:space="0" w:color="auto"/>
            <w:right w:val="none" w:sz="0" w:space="0" w:color="auto"/>
          </w:divBdr>
          <w:divsChild>
            <w:div w:id="1728455037">
              <w:marLeft w:val="0"/>
              <w:marRight w:val="0"/>
              <w:marTop w:val="0"/>
              <w:marBottom w:val="0"/>
              <w:divBdr>
                <w:top w:val="none" w:sz="0" w:space="0" w:color="auto"/>
                <w:left w:val="none" w:sz="0" w:space="0" w:color="auto"/>
                <w:bottom w:val="none" w:sz="0" w:space="0" w:color="auto"/>
                <w:right w:val="none" w:sz="0" w:space="0" w:color="auto"/>
              </w:divBdr>
            </w:div>
          </w:divsChild>
        </w:div>
        <w:div w:id="828448107">
          <w:marLeft w:val="0"/>
          <w:marRight w:val="0"/>
          <w:marTop w:val="360"/>
          <w:marBottom w:val="0"/>
          <w:divBdr>
            <w:top w:val="none" w:sz="0" w:space="0" w:color="auto"/>
            <w:left w:val="none" w:sz="0" w:space="0" w:color="auto"/>
            <w:bottom w:val="none" w:sz="0" w:space="0" w:color="auto"/>
            <w:right w:val="none" w:sz="0" w:space="0" w:color="auto"/>
          </w:divBdr>
        </w:div>
        <w:div w:id="609818076">
          <w:marLeft w:val="0"/>
          <w:marRight w:val="0"/>
          <w:marTop w:val="360"/>
          <w:marBottom w:val="0"/>
          <w:divBdr>
            <w:top w:val="none" w:sz="0" w:space="0" w:color="auto"/>
            <w:left w:val="none" w:sz="0" w:space="0" w:color="auto"/>
            <w:bottom w:val="none" w:sz="0" w:space="0" w:color="auto"/>
            <w:right w:val="none" w:sz="0" w:space="0" w:color="auto"/>
          </w:divBdr>
        </w:div>
        <w:div w:id="908153362">
          <w:marLeft w:val="0"/>
          <w:marRight w:val="0"/>
          <w:marTop w:val="360"/>
          <w:marBottom w:val="0"/>
          <w:divBdr>
            <w:top w:val="none" w:sz="0" w:space="0" w:color="auto"/>
            <w:left w:val="none" w:sz="0" w:space="0" w:color="auto"/>
            <w:bottom w:val="none" w:sz="0" w:space="0" w:color="auto"/>
            <w:right w:val="none" w:sz="0" w:space="0" w:color="auto"/>
          </w:divBdr>
        </w:div>
      </w:divsChild>
    </w:div>
    <w:div w:id="769810634">
      <w:bodyDiv w:val="1"/>
      <w:marLeft w:val="0"/>
      <w:marRight w:val="0"/>
      <w:marTop w:val="0"/>
      <w:marBottom w:val="0"/>
      <w:divBdr>
        <w:top w:val="none" w:sz="0" w:space="0" w:color="auto"/>
        <w:left w:val="none" w:sz="0" w:space="0" w:color="auto"/>
        <w:bottom w:val="none" w:sz="0" w:space="0" w:color="auto"/>
        <w:right w:val="none" w:sz="0" w:space="0" w:color="auto"/>
      </w:divBdr>
    </w:div>
    <w:div w:id="1272399852">
      <w:bodyDiv w:val="1"/>
      <w:marLeft w:val="0"/>
      <w:marRight w:val="0"/>
      <w:marTop w:val="0"/>
      <w:marBottom w:val="0"/>
      <w:divBdr>
        <w:top w:val="none" w:sz="0" w:space="0" w:color="auto"/>
        <w:left w:val="none" w:sz="0" w:space="0" w:color="auto"/>
        <w:bottom w:val="none" w:sz="0" w:space="0" w:color="auto"/>
        <w:right w:val="none" w:sz="0" w:space="0" w:color="auto"/>
      </w:divBdr>
      <w:divsChild>
        <w:div w:id="1971400602">
          <w:marLeft w:val="0"/>
          <w:marRight w:val="0"/>
          <w:marTop w:val="840"/>
          <w:marBottom w:val="0"/>
          <w:divBdr>
            <w:top w:val="none" w:sz="0" w:space="0" w:color="auto"/>
            <w:left w:val="none" w:sz="0" w:space="0" w:color="auto"/>
            <w:bottom w:val="none" w:sz="0" w:space="0" w:color="auto"/>
            <w:right w:val="none" w:sz="0" w:space="0" w:color="auto"/>
          </w:divBdr>
        </w:div>
        <w:div w:id="963343559">
          <w:marLeft w:val="0"/>
          <w:marRight w:val="0"/>
          <w:marTop w:val="360"/>
          <w:marBottom w:val="0"/>
          <w:divBdr>
            <w:top w:val="none" w:sz="0" w:space="0" w:color="auto"/>
            <w:left w:val="none" w:sz="0" w:space="0" w:color="auto"/>
            <w:bottom w:val="none" w:sz="0" w:space="0" w:color="auto"/>
            <w:right w:val="none" w:sz="0" w:space="0" w:color="auto"/>
          </w:divBdr>
        </w:div>
        <w:div w:id="706223645">
          <w:marLeft w:val="0"/>
          <w:marRight w:val="0"/>
          <w:marTop w:val="360"/>
          <w:marBottom w:val="0"/>
          <w:divBdr>
            <w:top w:val="none" w:sz="0" w:space="0" w:color="auto"/>
            <w:left w:val="none" w:sz="0" w:space="0" w:color="auto"/>
            <w:bottom w:val="none" w:sz="0" w:space="0" w:color="auto"/>
            <w:right w:val="none" w:sz="0" w:space="0" w:color="auto"/>
          </w:divBdr>
        </w:div>
      </w:divsChild>
    </w:div>
    <w:div w:id="1396464879">
      <w:bodyDiv w:val="1"/>
      <w:marLeft w:val="0"/>
      <w:marRight w:val="0"/>
      <w:marTop w:val="0"/>
      <w:marBottom w:val="0"/>
      <w:divBdr>
        <w:top w:val="none" w:sz="0" w:space="0" w:color="auto"/>
        <w:left w:val="none" w:sz="0" w:space="0" w:color="auto"/>
        <w:bottom w:val="none" w:sz="0" w:space="0" w:color="auto"/>
        <w:right w:val="none" w:sz="0" w:space="0" w:color="auto"/>
      </w:divBdr>
      <w:divsChild>
        <w:div w:id="1460806211">
          <w:marLeft w:val="0"/>
          <w:marRight w:val="0"/>
          <w:marTop w:val="360"/>
          <w:marBottom w:val="0"/>
          <w:divBdr>
            <w:top w:val="none" w:sz="0" w:space="0" w:color="auto"/>
            <w:left w:val="none" w:sz="0" w:space="0" w:color="auto"/>
            <w:bottom w:val="none" w:sz="0" w:space="0" w:color="auto"/>
            <w:right w:val="none" w:sz="0" w:space="0" w:color="auto"/>
          </w:divBdr>
        </w:div>
        <w:div w:id="51933241">
          <w:marLeft w:val="0"/>
          <w:marRight w:val="0"/>
          <w:marTop w:val="360"/>
          <w:marBottom w:val="0"/>
          <w:divBdr>
            <w:top w:val="none" w:sz="0" w:space="0" w:color="auto"/>
            <w:left w:val="none" w:sz="0" w:space="0" w:color="auto"/>
            <w:bottom w:val="none" w:sz="0" w:space="0" w:color="auto"/>
            <w:right w:val="none" w:sz="0" w:space="0" w:color="auto"/>
          </w:divBdr>
        </w:div>
      </w:divsChild>
    </w:div>
    <w:div w:id="1894779177">
      <w:bodyDiv w:val="1"/>
      <w:marLeft w:val="0"/>
      <w:marRight w:val="0"/>
      <w:marTop w:val="0"/>
      <w:marBottom w:val="0"/>
      <w:divBdr>
        <w:top w:val="none" w:sz="0" w:space="0" w:color="auto"/>
        <w:left w:val="none" w:sz="0" w:space="0" w:color="auto"/>
        <w:bottom w:val="none" w:sz="0" w:space="0" w:color="auto"/>
        <w:right w:val="none" w:sz="0" w:space="0" w:color="auto"/>
      </w:divBdr>
      <w:divsChild>
        <w:div w:id="555623449">
          <w:marLeft w:val="0"/>
          <w:marRight w:val="0"/>
          <w:marTop w:val="840"/>
          <w:marBottom w:val="0"/>
          <w:divBdr>
            <w:top w:val="none" w:sz="0" w:space="0" w:color="auto"/>
            <w:left w:val="none" w:sz="0" w:space="0" w:color="auto"/>
            <w:bottom w:val="none" w:sz="0" w:space="0" w:color="auto"/>
            <w:right w:val="none" w:sz="0" w:space="0" w:color="auto"/>
          </w:divBdr>
        </w:div>
        <w:div w:id="180225950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adiumgirls.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cribd.com/document/188172930/The-Radium-Water-Worked-Fine-Until-His-Jaw-Fell-Off" TargetMode="External"/><Relationship Id="rId5" Type="http://schemas.openxmlformats.org/officeDocument/2006/relationships/endnotes" Target="endnotes.xml"/><Relationship Id="rId15" Type="http://schemas.openxmlformats.org/officeDocument/2006/relationships/hyperlink" Target="https://www.cnn.com/style/article/helvetica-60-years/index.html" TargetMode="Externa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press.princeton.edu/titles/10691.html" TargetMode="External"/><Relationship Id="rId14" Type="http://schemas.openxmlformats.org/officeDocument/2006/relationships/hyperlink" Target="https://www.fda.gov/AboutFDA/WhatWeDo/History/Origin/ucm05482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 Tiffany</dc:creator>
  <cp:keywords/>
  <dc:description/>
  <cp:lastModifiedBy>Simons, Tiffany</cp:lastModifiedBy>
  <cp:revision>2</cp:revision>
  <dcterms:created xsi:type="dcterms:W3CDTF">2018-11-28T12:09:00Z</dcterms:created>
  <dcterms:modified xsi:type="dcterms:W3CDTF">2018-11-28T12:48:00Z</dcterms:modified>
</cp:coreProperties>
</file>